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07028" w14:textId="1D013CED" w:rsidR="00A66E19" w:rsidRPr="00A66E19" w:rsidRDefault="00A66E19" w:rsidP="00A66E19">
      <w:pPr>
        <w:suppressAutoHyphens w:val="0"/>
        <w:spacing w:after="0" w:line="240" w:lineRule="auto"/>
        <w:jc w:val="right"/>
        <w:rPr>
          <w:rFonts w:ascii="Times New Roman" w:eastAsia="Times New Roman" w:hAnsi="Times New Roman"/>
          <w:sz w:val="24"/>
          <w:szCs w:val="24"/>
          <w:lang w:eastAsia="lt-LT"/>
        </w:rPr>
      </w:pPr>
      <w:r w:rsidRPr="00A66E19">
        <w:rPr>
          <w:rFonts w:ascii="Times New Roman" w:eastAsia="Times New Roman" w:hAnsi="Times New Roman"/>
          <w:sz w:val="24"/>
          <w:szCs w:val="24"/>
          <w:lang w:eastAsia="lt-LT"/>
        </w:rPr>
        <w:t xml:space="preserve">Pirkimo sąlygų </w:t>
      </w:r>
      <w:r>
        <w:rPr>
          <w:rFonts w:ascii="Times New Roman" w:eastAsia="Times New Roman" w:hAnsi="Times New Roman"/>
          <w:sz w:val="24"/>
          <w:szCs w:val="24"/>
          <w:lang w:val="pt-PT" w:eastAsia="lt-LT"/>
        </w:rPr>
        <w:t>2</w:t>
      </w:r>
      <w:r w:rsidRPr="00A66E19">
        <w:rPr>
          <w:rFonts w:ascii="Times New Roman" w:eastAsia="Times New Roman" w:hAnsi="Times New Roman"/>
          <w:sz w:val="24"/>
          <w:szCs w:val="24"/>
          <w:lang w:eastAsia="lt-LT"/>
        </w:rPr>
        <w:t xml:space="preserve"> priedas „</w:t>
      </w:r>
      <w:r>
        <w:rPr>
          <w:rFonts w:ascii="Times New Roman" w:eastAsia="Times New Roman" w:hAnsi="Times New Roman"/>
          <w:sz w:val="24"/>
          <w:szCs w:val="24"/>
          <w:lang w:eastAsia="lt-LT"/>
        </w:rPr>
        <w:t>Techninė specifikacija</w:t>
      </w:r>
      <w:r w:rsidRPr="00A66E19">
        <w:rPr>
          <w:rFonts w:ascii="Times New Roman" w:eastAsia="Times New Roman" w:hAnsi="Times New Roman"/>
          <w:sz w:val="24"/>
          <w:szCs w:val="24"/>
          <w:lang w:eastAsia="lt-LT"/>
        </w:rPr>
        <w:t>“</w:t>
      </w:r>
    </w:p>
    <w:p w14:paraId="532426C2" w14:textId="5D27AA63" w:rsidR="005F475C" w:rsidRDefault="005F475C">
      <w:pPr>
        <w:spacing w:after="0" w:line="240" w:lineRule="auto"/>
        <w:jc w:val="right"/>
        <w:rPr>
          <w:rFonts w:ascii="Times New Roman" w:hAnsi="Times New Roman"/>
          <w:b/>
          <w:bCs/>
          <w:sz w:val="24"/>
          <w:szCs w:val="24"/>
        </w:rPr>
      </w:pPr>
    </w:p>
    <w:p w14:paraId="2CEFC6D5" w14:textId="77777777" w:rsidR="005F475C" w:rsidRDefault="005F475C">
      <w:pPr>
        <w:spacing w:after="0" w:line="240" w:lineRule="auto"/>
        <w:jc w:val="center"/>
        <w:rPr>
          <w:rFonts w:ascii="Times New Roman" w:hAnsi="Times New Roman"/>
          <w:b/>
          <w:bCs/>
          <w:sz w:val="24"/>
          <w:szCs w:val="24"/>
        </w:rPr>
      </w:pPr>
    </w:p>
    <w:p w14:paraId="05AB9CF8" w14:textId="77777777" w:rsidR="005F475C" w:rsidRDefault="005F475C">
      <w:pPr>
        <w:spacing w:after="0" w:line="240" w:lineRule="auto"/>
        <w:jc w:val="right"/>
        <w:rPr>
          <w:rFonts w:ascii="Times New Roman" w:eastAsia="Times New Roman" w:hAnsi="Times New Roman"/>
          <w:b/>
          <w:sz w:val="24"/>
          <w:szCs w:val="24"/>
          <w:lang w:eastAsia="lt-LT"/>
        </w:rPr>
      </w:pPr>
    </w:p>
    <w:p w14:paraId="23B1836D" w14:textId="77777777" w:rsidR="005F475C" w:rsidRDefault="00000000">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AUTOMOBILIO TECHNINĖ SPECIFIKACIJA</w:t>
      </w:r>
    </w:p>
    <w:p w14:paraId="6C0BC250" w14:textId="77777777" w:rsidR="005F475C" w:rsidRDefault="005F475C">
      <w:pPr>
        <w:spacing w:after="0" w:line="240" w:lineRule="auto"/>
        <w:jc w:val="center"/>
        <w:rPr>
          <w:rFonts w:ascii="Times New Roman" w:eastAsia="Times New Roman" w:hAnsi="Times New Roman"/>
          <w:b/>
          <w:sz w:val="24"/>
          <w:szCs w:val="24"/>
          <w:lang w:eastAsia="lt-LT"/>
        </w:rPr>
      </w:pPr>
    </w:p>
    <w:p w14:paraId="1A2A6F7A" w14:textId="77777777" w:rsidR="005F475C" w:rsidRDefault="00000000">
      <w:pPr>
        <w:widowControl w:val="0"/>
        <w:numPr>
          <w:ilvl w:val="0"/>
          <w:numId w:val="2"/>
        </w:numPr>
        <w:tabs>
          <w:tab w:val="left" w:pos="1701"/>
        </w:tabs>
        <w:spacing w:after="0" w:line="240" w:lineRule="auto"/>
        <w:ind w:left="284" w:firstLine="1134"/>
        <w:jc w:val="both"/>
        <w:rPr>
          <w:rFonts w:ascii="Times New Roman" w:eastAsia="Times New Roman" w:hAnsi="Times New Roman"/>
          <w:sz w:val="24"/>
          <w:szCs w:val="24"/>
          <w:lang w:eastAsia="da-DK"/>
        </w:rPr>
      </w:pPr>
      <w:r>
        <w:rPr>
          <w:rFonts w:ascii="Times New Roman" w:eastAsia="Times New Roman" w:hAnsi="Times New Roman"/>
          <w:b/>
          <w:sz w:val="24"/>
          <w:szCs w:val="24"/>
          <w:lang w:eastAsia="da-DK"/>
        </w:rPr>
        <w:t>Pirkimo objektas</w:t>
      </w:r>
      <w:bookmarkStart w:id="0" w:name="_Hlk23155943"/>
      <w:r>
        <w:rPr>
          <w:rFonts w:ascii="Times New Roman" w:eastAsia="Times New Roman" w:hAnsi="Times New Roman"/>
          <w:bCs/>
          <w:sz w:val="24"/>
          <w:szCs w:val="24"/>
          <w:lang w:eastAsia="da-DK"/>
        </w:rPr>
        <w:t xml:space="preserve"> – </w:t>
      </w:r>
      <w:r>
        <w:rPr>
          <w:rFonts w:ascii="Times New Roman" w:eastAsia="Times New Roman" w:hAnsi="Times New Roman"/>
          <w:bCs/>
          <w:sz w:val="24"/>
          <w:szCs w:val="24"/>
          <w:lang w:eastAsia="da-DK"/>
        </w:rPr>
        <w:tab/>
        <w:t>nauji lengvieji automobiliai – 2 vnt.</w:t>
      </w:r>
      <w:r>
        <w:rPr>
          <w:rFonts w:ascii="Times New Roman" w:eastAsia="Times New Roman" w:hAnsi="Times New Roman"/>
          <w:b/>
          <w:bCs/>
          <w:sz w:val="24"/>
          <w:szCs w:val="24"/>
          <w:lang w:eastAsia="da-DK"/>
        </w:rPr>
        <w:t xml:space="preserve"> </w:t>
      </w:r>
      <w:r>
        <w:rPr>
          <w:rFonts w:ascii="Times New Roman" w:eastAsia="Times New Roman" w:hAnsi="Times New Roman"/>
          <w:bCs/>
          <w:sz w:val="24"/>
          <w:szCs w:val="24"/>
        </w:rPr>
        <w:t xml:space="preserve">(BVŽP kodas 34100000-8 Motorinės transporto priemonės </w:t>
      </w:r>
      <w:bookmarkEnd w:id="0"/>
      <w:r>
        <w:rPr>
          <w:rFonts w:ascii="Times New Roman" w:eastAsia="Times New Roman" w:hAnsi="Times New Roman"/>
          <w:bCs/>
          <w:sz w:val="24"/>
          <w:szCs w:val="24"/>
          <w:lang w:eastAsia="da-DK"/>
        </w:rPr>
        <w:t>(toliau</w:t>
      </w:r>
      <w:r>
        <w:rPr>
          <w:rFonts w:ascii="Times New Roman" w:eastAsia="Times New Roman" w:hAnsi="Times New Roman"/>
          <w:sz w:val="24"/>
          <w:szCs w:val="24"/>
          <w:lang w:eastAsia="da-DK"/>
        </w:rPr>
        <w:t xml:space="preserve"> – Prekė/Lengvasis automobilis</w:t>
      </w:r>
      <w:r w:rsidRPr="00A66E19">
        <w:rPr>
          <w:rFonts w:ascii="Times New Roman" w:eastAsia="Times New Roman" w:hAnsi="Times New Roman"/>
          <w:sz w:val="24"/>
          <w:szCs w:val="24"/>
          <w:lang w:eastAsia="da-DK"/>
        </w:rPr>
        <w:t>/</w:t>
      </w:r>
      <w:r>
        <w:rPr>
          <w:rFonts w:ascii="Times New Roman" w:eastAsia="Times New Roman" w:hAnsi="Times New Roman"/>
          <w:sz w:val="24"/>
          <w:szCs w:val="24"/>
          <w:lang w:eastAsia="da-DK"/>
        </w:rPr>
        <w:t>Automobilis).</w:t>
      </w:r>
      <w:bookmarkStart w:id="1" w:name="_Hlk9252776"/>
      <w:r>
        <w:rPr>
          <w:rFonts w:ascii="Times New Roman" w:eastAsia="Times New Roman" w:hAnsi="Times New Roman"/>
          <w:bCs/>
          <w:sz w:val="24"/>
          <w:szCs w:val="24"/>
        </w:rPr>
        <w:t xml:space="preserve"> Automobilio rūšis - Keleivinis lengvasis automobilis M1.</w:t>
      </w:r>
    </w:p>
    <w:p w14:paraId="69034AE6" w14:textId="77777777" w:rsidR="005F475C" w:rsidRDefault="00000000">
      <w:pPr>
        <w:widowControl w:val="0"/>
        <w:tabs>
          <w:tab w:val="left" w:pos="1701"/>
        </w:tabs>
        <w:spacing w:after="0" w:line="240" w:lineRule="auto"/>
        <w:ind w:left="1418"/>
        <w:jc w:val="both"/>
        <w:rPr>
          <w:rFonts w:ascii="Times New Roman" w:eastAsia="Times New Roman" w:hAnsi="Times New Roman"/>
          <w:sz w:val="24"/>
          <w:szCs w:val="24"/>
          <w:lang w:eastAsia="da-DK"/>
        </w:rPr>
      </w:pPr>
      <w:r>
        <w:rPr>
          <w:rFonts w:ascii="Times New Roman" w:eastAsia="Times New Roman" w:hAnsi="Times New Roman"/>
          <w:b/>
          <w:sz w:val="24"/>
          <w:szCs w:val="24"/>
          <w:lang w:eastAsia="da-DK"/>
        </w:rPr>
        <w:t>Perkamų automobilių kiekis: 2 (du) vnt.</w:t>
      </w:r>
    </w:p>
    <w:p w14:paraId="3E5D4082" w14:textId="77777777" w:rsidR="005F475C" w:rsidRDefault="00000000">
      <w:pPr>
        <w:widowControl w:val="0"/>
        <w:numPr>
          <w:ilvl w:val="0"/>
          <w:numId w:val="2"/>
        </w:numPr>
        <w:tabs>
          <w:tab w:val="left" w:pos="1701"/>
        </w:tabs>
        <w:spacing w:after="0" w:line="240" w:lineRule="auto"/>
        <w:ind w:left="0" w:right="-36" w:firstLine="1418"/>
        <w:jc w:val="both"/>
        <w:rPr>
          <w:rFonts w:ascii="Times New Roman" w:eastAsia="Times New Roman" w:hAnsi="Times New Roman"/>
          <w:sz w:val="24"/>
          <w:szCs w:val="24"/>
          <w:lang w:eastAsia="da-DK"/>
        </w:rPr>
      </w:pPr>
      <w:r>
        <w:rPr>
          <w:rFonts w:ascii="Times New Roman" w:eastAsia="Times New Roman" w:hAnsi="Times New Roman"/>
          <w:b/>
          <w:i/>
          <w:iCs/>
          <w:kern w:val="2"/>
          <w:sz w:val="24"/>
          <w:szCs w:val="24"/>
        </w:rPr>
        <w:t xml:space="preserve">Tiekėjas teikdamas pasiūlymą privalo užpildyti žemiau pateiktą lentelę įrašydamas joje </w:t>
      </w:r>
      <w:r>
        <w:rPr>
          <w:rFonts w:ascii="Times New Roman" w:eastAsia="Times New Roman" w:hAnsi="Times New Roman"/>
          <w:b/>
          <w:i/>
          <w:iCs/>
          <w:spacing w:val="2"/>
          <w:kern w:val="2"/>
          <w:sz w:val="24"/>
          <w:szCs w:val="24"/>
          <w:shd w:val="clear" w:color="auto" w:fill="FFFFFF"/>
        </w:rPr>
        <w:t>konkrečias</w:t>
      </w:r>
      <w:r>
        <w:rPr>
          <w:rFonts w:ascii="Times New Roman" w:eastAsia="Times New Roman" w:hAnsi="Times New Roman"/>
          <w:spacing w:val="2"/>
          <w:kern w:val="2"/>
          <w:sz w:val="24"/>
          <w:szCs w:val="24"/>
          <w:shd w:val="clear" w:color="auto" w:fill="FFFFFF"/>
        </w:rPr>
        <w:t xml:space="preserve"> </w:t>
      </w:r>
      <w:r>
        <w:rPr>
          <w:rFonts w:ascii="Times New Roman" w:eastAsia="Times New Roman" w:hAnsi="Times New Roman"/>
          <w:b/>
          <w:bCs/>
          <w:i/>
          <w:iCs/>
          <w:spacing w:val="2"/>
          <w:kern w:val="2"/>
          <w:sz w:val="24"/>
          <w:szCs w:val="24"/>
          <w:shd w:val="clear" w:color="auto" w:fill="FFFFFF"/>
        </w:rPr>
        <w:t>siūlomos prekės charakteristikas (reikšmes)</w:t>
      </w:r>
      <w:r>
        <w:rPr>
          <w:rFonts w:ascii="Times New Roman" w:eastAsia="Times New Roman" w:hAnsi="Times New Roman"/>
          <w:b/>
          <w:bCs/>
          <w:i/>
          <w:iCs/>
          <w:kern w:val="2"/>
          <w:sz w:val="24"/>
          <w:szCs w:val="24"/>
        </w:rPr>
        <w:t>, o</w:t>
      </w:r>
      <w:r>
        <w:rPr>
          <w:rFonts w:ascii="Times New Roman" w:eastAsia="Times New Roman" w:hAnsi="Times New Roman"/>
          <w:b/>
          <w:i/>
          <w:iCs/>
          <w:kern w:val="2"/>
          <w:sz w:val="24"/>
          <w:szCs w:val="24"/>
        </w:rPr>
        <w:t xml:space="preserve">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A66E19">
        <w:rPr>
          <w:rFonts w:ascii="Times New Roman" w:eastAsia="Times New Roman" w:hAnsi="Times New Roman"/>
          <w:b/>
          <w:i/>
          <w:iCs/>
          <w:kern w:val="2"/>
          <w:sz w:val="24"/>
          <w:szCs w:val="24"/>
          <w:lang w:eastAsia="en-US"/>
        </w:rPr>
        <w:t xml:space="preserve">Jeigu tas pats prekės modelis turi modifikacijas, kurių charakteristikos skiriasi, turi būti aiškiai detalizuota, kuris prekės modelis ir modifikacija yra siūloma. </w:t>
      </w:r>
    </w:p>
    <w:p w14:paraId="1A8084BC" w14:textId="77777777" w:rsidR="005F475C" w:rsidRPr="00A66E19" w:rsidRDefault="00000000">
      <w:pPr>
        <w:tabs>
          <w:tab w:val="left" w:pos="1560"/>
          <w:tab w:val="left" w:pos="1843"/>
        </w:tabs>
        <w:spacing w:after="0" w:line="240" w:lineRule="auto"/>
        <w:ind w:right="-36"/>
        <w:jc w:val="both"/>
        <w:rPr>
          <w:rFonts w:ascii="Times New Roman" w:eastAsia="Times New Roman" w:hAnsi="Times New Roman"/>
          <w:b/>
          <w:i/>
          <w:iCs/>
          <w:kern w:val="2"/>
          <w:sz w:val="24"/>
          <w:szCs w:val="24"/>
          <w:lang w:eastAsia="en-US"/>
        </w:rPr>
      </w:pPr>
      <w:r w:rsidRPr="00A66E19">
        <w:rPr>
          <w:rFonts w:ascii="Times New Roman" w:eastAsia="Times New Roman" w:hAnsi="Times New Roman"/>
          <w:b/>
          <w:i/>
          <w:iCs/>
          <w:kern w:val="2"/>
          <w:sz w:val="24"/>
          <w:szCs w:val="24"/>
          <w:lang w:eastAsia="en-US"/>
        </w:rPr>
        <w:tab/>
        <w:t xml:space="preserve">Gali būti siūloma kitų, nepaminėtų arba geresnių parametrų automobilių įrangos komponentai, įeinantys į bazinę automobilio komplektaciją. </w:t>
      </w:r>
    </w:p>
    <w:p w14:paraId="4F70DB0A" w14:textId="77777777" w:rsidR="005F475C" w:rsidRDefault="00000000">
      <w:pPr>
        <w:tabs>
          <w:tab w:val="left" w:pos="1560"/>
          <w:tab w:val="left" w:pos="1843"/>
        </w:tabs>
        <w:spacing w:after="0" w:line="240" w:lineRule="auto"/>
        <w:ind w:right="-36"/>
        <w:jc w:val="both"/>
      </w:pPr>
      <w:r w:rsidRPr="00A66E19">
        <w:rPr>
          <w:rFonts w:ascii="Times New Roman" w:eastAsia="Times New Roman" w:hAnsi="Times New Roman"/>
          <w:b/>
          <w:i/>
          <w:iCs/>
          <w:kern w:val="2"/>
          <w:sz w:val="24"/>
          <w:szCs w:val="24"/>
          <w:lang w:eastAsia="en-US"/>
        </w:rPr>
        <w:tab/>
        <w:t xml:space="preserve">Siūlomo automobilio parametrų pagrindimui </w:t>
      </w:r>
      <w:r w:rsidRPr="00A66E19">
        <w:rPr>
          <w:rFonts w:ascii="Times New Roman" w:eastAsia="Times New Roman" w:hAnsi="Times New Roman"/>
          <w:b/>
          <w:i/>
          <w:iCs/>
          <w:kern w:val="2"/>
          <w:sz w:val="24"/>
          <w:szCs w:val="24"/>
          <w:u w:val="single"/>
          <w:lang w:eastAsia="en-US"/>
        </w:rPr>
        <w:t>kartu su pasiūlymu</w:t>
      </w:r>
      <w:r w:rsidRPr="00A66E19">
        <w:rPr>
          <w:rFonts w:ascii="Times New Roman" w:eastAsia="Times New Roman" w:hAnsi="Times New Roman"/>
          <w:b/>
          <w:i/>
          <w:iCs/>
          <w:kern w:val="2"/>
          <w:sz w:val="24"/>
          <w:szCs w:val="24"/>
          <w:lang w:eastAsia="en-US"/>
        </w:rPr>
        <w:t xml:space="preserve"> pateikiami techninio paso ir/arba sertifikatų kopijos ir/arba nuotraukos ir/arba gamintojo specifikacijas ir/arba tiekėjo deklaracijos ar kiti lygiaverčiai dokumentai, įrodantys, kad siūlomos transporto priemonės reikalaujamos techninės savybės, įranga ir kiti reikalaujami parametrai atitinka Techninėje specifikacijoje nustatytus reikalavimus.</w:t>
      </w:r>
    </w:p>
    <w:bookmarkEnd w:id="1"/>
    <w:p w14:paraId="378FF80F" w14:textId="178F2191" w:rsidR="005F475C" w:rsidRDefault="00000000">
      <w:pPr>
        <w:widowControl w:val="0"/>
        <w:numPr>
          <w:ilvl w:val="0"/>
          <w:numId w:val="2"/>
        </w:numPr>
        <w:tabs>
          <w:tab w:val="left" w:pos="1560"/>
          <w:tab w:val="left" w:pos="1701"/>
        </w:tabs>
        <w:spacing w:after="0" w:line="240" w:lineRule="auto"/>
        <w:ind w:left="0" w:firstLine="1418"/>
        <w:jc w:val="both"/>
      </w:pPr>
      <w:r>
        <w:rPr>
          <w:rFonts w:ascii="Times New Roman" w:eastAsia="Times New Roman" w:hAnsi="Times New Roman"/>
          <w:b/>
          <w:bCs/>
          <w:sz w:val="24"/>
          <w:szCs w:val="24"/>
          <w:lang w:eastAsia="da-DK"/>
        </w:rPr>
        <w:t>Prek</w:t>
      </w:r>
      <w:r w:rsidR="00A66E19">
        <w:rPr>
          <w:rFonts w:ascii="Times New Roman" w:eastAsia="Times New Roman" w:hAnsi="Times New Roman"/>
          <w:b/>
          <w:bCs/>
          <w:sz w:val="24"/>
          <w:szCs w:val="24"/>
          <w:lang w:eastAsia="da-DK"/>
        </w:rPr>
        <w:t>ių</w:t>
      </w:r>
      <w:r>
        <w:rPr>
          <w:rFonts w:ascii="Times New Roman" w:eastAsia="Times New Roman" w:hAnsi="Times New Roman"/>
          <w:b/>
          <w:bCs/>
          <w:sz w:val="24"/>
          <w:szCs w:val="24"/>
          <w:lang w:eastAsia="da-DK"/>
        </w:rPr>
        <w:t xml:space="preserve"> pristatymo terminas</w:t>
      </w:r>
      <w:r>
        <w:rPr>
          <w:rFonts w:ascii="Times New Roman" w:eastAsia="Times New Roman" w:hAnsi="Times New Roman"/>
          <w:sz w:val="24"/>
          <w:szCs w:val="24"/>
          <w:lang w:eastAsia="da-DK"/>
        </w:rPr>
        <w:t>:</w:t>
      </w:r>
      <w:r>
        <w:rPr>
          <w:rFonts w:ascii="Times New Roman" w:eastAsia="Times New Roman" w:hAnsi="Times New Roman"/>
          <w:sz w:val="24"/>
          <w:szCs w:val="24"/>
        </w:rPr>
        <w:t xml:space="preserve"> Prekė</w:t>
      </w:r>
      <w:r w:rsidR="00A66E19">
        <w:rPr>
          <w:rFonts w:ascii="Times New Roman" w:eastAsia="Times New Roman" w:hAnsi="Times New Roman"/>
          <w:sz w:val="24"/>
          <w:szCs w:val="24"/>
        </w:rPr>
        <w:t>s</w:t>
      </w:r>
      <w:r>
        <w:rPr>
          <w:rFonts w:ascii="Times New Roman" w:eastAsia="Times New Roman" w:hAnsi="Times New Roman"/>
          <w:sz w:val="24"/>
          <w:szCs w:val="24"/>
        </w:rPr>
        <w:t xml:space="preserve"> turi būti pristatyt</w:t>
      </w:r>
      <w:r w:rsidR="00A66E19">
        <w:rPr>
          <w:rFonts w:ascii="Times New Roman" w:eastAsia="Times New Roman" w:hAnsi="Times New Roman"/>
          <w:sz w:val="24"/>
          <w:szCs w:val="24"/>
        </w:rPr>
        <w:t>os</w:t>
      </w:r>
      <w:r>
        <w:rPr>
          <w:rFonts w:ascii="Times New Roman" w:eastAsia="Times New Roman" w:hAnsi="Times New Roman"/>
          <w:sz w:val="24"/>
          <w:szCs w:val="24"/>
        </w:rPr>
        <w:t xml:space="preserve"> </w:t>
      </w:r>
      <w:r>
        <w:rPr>
          <w:rFonts w:ascii="Times New Roman" w:eastAsia="Times New Roman" w:hAnsi="Times New Roman"/>
          <w:sz w:val="24"/>
          <w:szCs w:val="24"/>
          <w:lang w:eastAsia="da-DK"/>
        </w:rPr>
        <w:t>iki 2025 gruodžio 31 dienos</w:t>
      </w:r>
      <w:r w:rsidR="00A66E19">
        <w:rPr>
          <w:rFonts w:ascii="Times New Roman" w:eastAsia="Times New Roman" w:hAnsi="Times New Roman"/>
          <w:sz w:val="24"/>
          <w:szCs w:val="24"/>
          <w:lang w:eastAsia="da-DK"/>
        </w:rPr>
        <w:t>.</w:t>
      </w:r>
    </w:p>
    <w:p w14:paraId="292C20BB" w14:textId="32087529" w:rsidR="005F475C" w:rsidRDefault="00000000">
      <w:pPr>
        <w:widowControl w:val="0"/>
        <w:numPr>
          <w:ilvl w:val="0"/>
          <w:numId w:val="2"/>
        </w:numPr>
        <w:tabs>
          <w:tab w:val="left" w:pos="1701"/>
        </w:tabs>
        <w:spacing w:after="0" w:line="240" w:lineRule="auto"/>
        <w:ind w:left="0" w:firstLine="1418"/>
        <w:jc w:val="both"/>
        <w:rPr>
          <w:rFonts w:ascii="Times New Roman" w:eastAsia="Times New Roman" w:hAnsi="Times New Roman"/>
          <w:sz w:val="24"/>
          <w:szCs w:val="24"/>
          <w:lang w:eastAsia="da-DK"/>
        </w:rPr>
      </w:pPr>
      <w:r>
        <w:rPr>
          <w:rFonts w:ascii="Times New Roman" w:eastAsia="Times New Roman" w:hAnsi="Times New Roman"/>
          <w:b/>
          <w:bCs/>
          <w:sz w:val="24"/>
          <w:szCs w:val="24"/>
          <w:lang w:eastAsia="da-DK"/>
        </w:rPr>
        <w:t>Prek</w:t>
      </w:r>
      <w:r w:rsidR="00A66E19">
        <w:rPr>
          <w:rFonts w:ascii="Times New Roman" w:eastAsia="Times New Roman" w:hAnsi="Times New Roman"/>
          <w:b/>
          <w:bCs/>
          <w:sz w:val="24"/>
          <w:szCs w:val="24"/>
          <w:lang w:eastAsia="da-DK"/>
        </w:rPr>
        <w:t>ių</w:t>
      </w:r>
      <w:r>
        <w:rPr>
          <w:rFonts w:ascii="Times New Roman" w:eastAsia="Times New Roman" w:hAnsi="Times New Roman"/>
          <w:b/>
          <w:bCs/>
          <w:sz w:val="24"/>
          <w:szCs w:val="24"/>
          <w:lang w:eastAsia="da-DK"/>
        </w:rPr>
        <w:t xml:space="preserve"> registracija ir pristatymas</w:t>
      </w:r>
      <w:r>
        <w:rPr>
          <w:rFonts w:ascii="Times New Roman" w:eastAsia="Times New Roman" w:hAnsi="Times New Roman"/>
          <w:sz w:val="24"/>
          <w:szCs w:val="24"/>
          <w:lang w:eastAsia="da-DK"/>
        </w:rPr>
        <w:t xml:space="preserve">: Transporto priemonę VĮ „Regitra“ </w:t>
      </w:r>
      <w:r w:rsidR="00A66E19" w:rsidRPr="00A66E19">
        <w:rPr>
          <w:rFonts w:ascii="Times New Roman" w:eastAsia="Times New Roman" w:hAnsi="Times New Roman"/>
          <w:b/>
          <w:bCs/>
          <w:sz w:val="24"/>
          <w:szCs w:val="24"/>
          <w:u w:val="single"/>
          <w:lang w:eastAsia="da-DK"/>
        </w:rPr>
        <w:t xml:space="preserve">įsipareigoja </w:t>
      </w:r>
      <w:r w:rsidRPr="00A66E19">
        <w:rPr>
          <w:rFonts w:ascii="Times New Roman" w:eastAsia="Times New Roman" w:hAnsi="Times New Roman"/>
          <w:b/>
          <w:bCs/>
          <w:sz w:val="24"/>
          <w:szCs w:val="24"/>
          <w:u w:val="single"/>
          <w:lang w:eastAsia="da-DK"/>
        </w:rPr>
        <w:t>įregistru</w:t>
      </w:r>
      <w:r w:rsidR="00A66E19" w:rsidRPr="00A66E19">
        <w:rPr>
          <w:rFonts w:ascii="Times New Roman" w:eastAsia="Times New Roman" w:hAnsi="Times New Roman"/>
          <w:b/>
          <w:bCs/>
          <w:sz w:val="24"/>
          <w:szCs w:val="24"/>
          <w:u w:val="single"/>
          <w:lang w:eastAsia="da-DK"/>
        </w:rPr>
        <w:t>oti</w:t>
      </w:r>
      <w:r w:rsidRPr="00A66E19">
        <w:rPr>
          <w:rFonts w:ascii="Times New Roman" w:eastAsia="Times New Roman" w:hAnsi="Times New Roman"/>
          <w:b/>
          <w:bCs/>
          <w:sz w:val="24"/>
          <w:szCs w:val="24"/>
          <w:u w:val="single"/>
          <w:lang w:eastAsia="da-DK"/>
        </w:rPr>
        <w:t xml:space="preserve"> Tiekėjas</w:t>
      </w:r>
      <w:r>
        <w:rPr>
          <w:rFonts w:ascii="Times New Roman" w:eastAsia="Times New Roman" w:hAnsi="Times New Roman"/>
          <w:sz w:val="24"/>
          <w:szCs w:val="24"/>
          <w:lang w:eastAsia="da-DK"/>
        </w:rPr>
        <w:t>. Tiekėjas, pristatydamas prek</w:t>
      </w:r>
      <w:r w:rsidR="00A66E19">
        <w:rPr>
          <w:rFonts w:ascii="Times New Roman" w:eastAsia="Times New Roman" w:hAnsi="Times New Roman"/>
          <w:sz w:val="24"/>
          <w:szCs w:val="24"/>
          <w:lang w:eastAsia="da-DK"/>
        </w:rPr>
        <w:t>es</w:t>
      </w:r>
      <w:r>
        <w:rPr>
          <w:rFonts w:ascii="Times New Roman" w:eastAsia="Times New Roman" w:hAnsi="Times New Roman"/>
          <w:sz w:val="24"/>
          <w:szCs w:val="24"/>
          <w:lang w:eastAsia="da-DK"/>
        </w:rPr>
        <w:t> privalo pateikti šiuos dokumentus: prekių priėmimo–perdavimo aktą,  dokumentus, pagrindžiančius prek</w:t>
      </w:r>
      <w:r w:rsidR="00A66E19">
        <w:rPr>
          <w:rFonts w:ascii="Times New Roman" w:eastAsia="Times New Roman" w:hAnsi="Times New Roman"/>
          <w:sz w:val="24"/>
          <w:szCs w:val="24"/>
          <w:lang w:eastAsia="da-DK"/>
        </w:rPr>
        <w:t>ių</w:t>
      </w:r>
      <w:r>
        <w:rPr>
          <w:rFonts w:ascii="Times New Roman" w:eastAsia="Times New Roman" w:hAnsi="Times New Roman"/>
          <w:sz w:val="24"/>
          <w:szCs w:val="24"/>
          <w:lang w:eastAsia="da-DK"/>
        </w:rPr>
        <w:t xml:space="preserve"> garantinį laikotarpį (gamintojo garantiją), prek</w:t>
      </w:r>
      <w:r w:rsidR="00A66E19">
        <w:rPr>
          <w:rFonts w:ascii="Times New Roman" w:eastAsia="Times New Roman" w:hAnsi="Times New Roman"/>
          <w:sz w:val="24"/>
          <w:szCs w:val="24"/>
          <w:lang w:eastAsia="da-DK"/>
        </w:rPr>
        <w:t>ių</w:t>
      </w:r>
      <w:r>
        <w:rPr>
          <w:rFonts w:ascii="Times New Roman" w:eastAsia="Times New Roman" w:hAnsi="Times New Roman"/>
          <w:sz w:val="24"/>
          <w:szCs w:val="24"/>
          <w:lang w:eastAsia="da-DK"/>
        </w:rPr>
        <w:t xml:space="preserve"> registracijos liudijim</w:t>
      </w:r>
      <w:r w:rsidR="00A66E19">
        <w:rPr>
          <w:rFonts w:ascii="Times New Roman" w:eastAsia="Times New Roman" w:hAnsi="Times New Roman"/>
          <w:sz w:val="24"/>
          <w:szCs w:val="24"/>
          <w:lang w:eastAsia="da-DK"/>
        </w:rPr>
        <w:t>us</w:t>
      </w:r>
      <w:r>
        <w:rPr>
          <w:rFonts w:ascii="Times New Roman" w:eastAsia="Times New Roman" w:hAnsi="Times New Roman"/>
          <w:sz w:val="24"/>
          <w:szCs w:val="24"/>
          <w:lang w:eastAsia="da-DK"/>
        </w:rPr>
        <w:t>, galiojan</w:t>
      </w:r>
      <w:r w:rsidR="00A66E19">
        <w:rPr>
          <w:rFonts w:ascii="Times New Roman" w:eastAsia="Times New Roman" w:hAnsi="Times New Roman"/>
          <w:sz w:val="24"/>
          <w:szCs w:val="24"/>
          <w:lang w:eastAsia="da-DK"/>
        </w:rPr>
        <w:t>čius</w:t>
      </w:r>
      <w:r>
        <w:rPr>
          <w:rFonts w:ascii="Times New Roman" w:eastAsia="Times New Roman" w:hAnsi="Times New Roman"/>
          <w:sz w:val="24"/>
          <w:szCs w:val="24"/>
          <w:lang w:eastAsia="da-DK"/>
        </w:rPr>
        <w:t xml:space="preserve"> transporto priemonių valdytojų civilinės atsakomybės privalomojo draudimo sutarties liudijim</w:t>
      </w:r>
      <w:r w:rsidR="00A66E19">
        <w:rPr>
          <w:rFonts w:ascii="Times New Roman" w:eastAsia="Times New Roman" w:hAnsi="Times New Roman"/>
          <w:sz w:val="24"/>
          <w:szCs w:val="24"/>
          <w:lang w:eastAsia="da-DK"/>
        </w:rPr>
        <w:t>us</w:t>
      </w:r>
      <w:r>
        <w:rPr>
          <w:rFonts w:ascii="Times New Roman" w:eastAsia="Times New Roman" w:hAnsi="Times New Roman"/>
          <w:sz w:val="24"/>
          <w:szCs w:val="24"/>
          <w:lang w:eastAsia="da-DK"/>
        </w:rPr>
        <w:t>, galiojan</w:t>
      </w:r>
      <w:r w:rsidR="00A66E19">
        <w:rPr>
          <w:rFonts w:ascii="Times New Roman" w:eastAsia="Times New Roman" w:hAnsi="Times New Roman"/>
          <w:sz w:val="24"/>
          <w:szCs w:val="24"/>
          <w:lang w:eastAsia="da-DK"/>
        </w:rPr>
        <w:t>čius</w:t>
      </w:r>
      <w:r>
        <w:rPr>
          <w:rFonts w:ascii="Times New Roman" w:eastAsia="Times New Roman" w:hAnsi="Times New Roman"/>
          <w:sz w:val="24"/>
          <w:szCs w:val="24"/>
          <w:lang w:eastAsia="da-DK"/>
        </w:rPr>
        <w:t xml:space="preserve"> ne trumpiau kaip 1 mėnesį nuo prekės perdavimo dienos, techninės apžiūros dokumentus, bei techninių aptarnavimų grafiką su įgaliotų atstovų adresais, kur galima atlikti techninius aptarnavimus. Šių dokumentų pateikimas yra laikomas Sutarties vykdymo dalimi.</w:t>
      </w:r>
    </w:p>
    <w:p w14:paraId="1CF07223" w14:textId="768C3430" w:rsidR="005F475C" w:rsidRDefault="00000000">
      <w:pPr>
        <w:widowControl w:val="0"/>
        <w:numPr>
          <w:ilvl w:val="0"/>
          <w:numId w:val="2"/>
        </w:numPr>
        <w:tabs>
          <w:tab w:val="left" w:pos="1843"/>
        </w:tabs>
        <w:spacing w:line="240" w:lineRule="auto"/>
        <w:ind w:left="284" w:firstLine="1134"/>
        <w:jc w:val="both"/>
        <w:rPr>
          <w:rFonts w:ascii="Times New Roman" w:eastAsia="Times New Roman" w:hAnsi="Times New Roman"/>
          <w:sz w:val="24"/>
          <w:szCs w:val="24"/>
          <w:lang w:eastAsia="da-DK"/>
        </w:rPr>
      </w:pPr>
      <w:r>
        <w:rPr>
          <w:rFonts w:ascii="Times New Roman" w:eastAsia="Times New Roman" w:hAnsi="Times New Roman"/>
          <w:b/>
          <w:bCs/>
          <w:sz w:val="24"/>
          <w:szCs w:val="24"/>
          <w:lang w:eastAsia="da-DK"/>
        </w:rPr>
        <w:t>Prek</w:t>
      </w:r>
      <w:r w:rsidR="00A66E19">
        <w:rPr>
          <w:rFonts w:ascii="Times New Roman" w:eastAsia="Times New Roman" w:hAnsi="Times New Roman"/>
          <w:b/>
          <w:bCs/>
          <w:sz w:val="24"/>
          <w:szCs w:val="24"/>
          <w:lang w:eastAsia="da-DK"/>
        </w:rPr>
        <w:t>ių</w:t>
      </w:r>
      <w:r>
        <w:rPr>
          <w:rFonts w:ascii="Times New Roman" w:eastAsia="Times New Roman" w:hAnsi="Times New Roman"/>
          <w:b/>
          <w:bCs/>
          <w:sz w:val="24"/>
          <w:szCs w:val="24"/>
          <w:lang w:eastAsia="da-DK"/>
        </w:rPr>
        <w:t xml:space="preserve"> pristatymo vieta</w:t>
      </w:r>
      <w:r>
        <w:rPr>
          <w:rFonts w:ascii="Times New Roman" w:eastAsia="Times New Roman" w:hAnsi="Times New Roman"/>
          <w:sz w:val="24"/>
          <w:szCs w:val="24"/>
          <w:lang w:eastAsia="da-DK"/>
        </w:rPr>
        <w:t xml:space="preserve">: Vilniaus rajono Nemenčinės poliklinika, VšĮ, Švenčionių g. 80, Nemenčinė, LT-15168 Vilniaus r. arba atsiėmimas Vilniaus mieste. </w:t>
      </w:r>
    </w:p>
    <w:p w14:paraId="4F577823" w14:textId="669B961B" w:rsidR="005F475C" w:rsidRDefault="00000000">
      <w:pPr>
        <w:widowControl w:val="0"/>
        <w:numPr>
          <w:ilvl w:val="0"/>
          <w:numId w:val="2"/>
        </w:numPr>
        <w:tabs>
          <w:tab w:val="left" w:pos="1843"/>
        </w:tabs>
        <w:spacing w:after="0" w:line="240" w:lineRule="auto"/>
        <w:ind w:left="284" w:firstLine="1134"/>
        <w:jc w:val="both"/>
      </w:pPr>
      <w:r>
        <w:rPr>
          <w:rFonts w:ascii="Times New Roman" w:eastAsia="Times New Roman" w:hAnsi="Times New Roman"/>
          <w:sz w:val="24"/>
          <w:szCs w:val="24"/>
          <w:lang w:eastAsia="da-DK"/>
        </w:rPr>
        <w:t>Į prek</w:t>
      </w:r>
      <w:r w:rsidR="00A66E19">
        <w:rPr>
          <w:rFonts w:ascii="Times New Roman" w:eastAsia="Times New Roman" w:hAnsi="Times New Roman"/>
          <w:sz w:val="24"/>
          <w:szCs w:val="24"/>
          <w:lang w:eastAsia="da-DK"/>
        </w:rPr>
        <w:t>ių pristatymo</w:t>
      </w:r>
      <w:r>
        <w:rPr>
          <w:rFonts w:ascii="Times New Roman" w:eastAsia="Times New Roman" w:hAnsi="Times New Roman"/>
          <w:sz w:val="24"/>
          <w:szCs w:val="24"/>
          <w:lang w:eastAsia="da-DK"/>
        </w:rPr>
        <w:t xml:space="preserve"> kainą įskaitomi visi mokesčiai ir rinkliavos bei kitos išlaidos, susijusios su pirkimo sutarties vykdymu, transportavimo, kitos su prek</w:t>
      </w:r>
      <w:r w:rsidR="00A66E19">
        <w:rPr>
          <w:rFonts w:ascii="Times New Roman" w:eastAsia="Times New Roman" w:hAnsi="Times New Roman"/>
          <w:sz w:val="24"/>
          <w:szCs w:val="24"/>
          <w:lang w:eastAsia="da-DK"/>
        </w:rPr>
        <w:t>ių</w:t>
      </w:r>
      <w:r>
        <w:rPr>
          <w:rFonts w:ascii="Times New Roman" w:eastAsia="Times New Roman" w:hAnsi="Times New Roman"/>
          <w:sz w:val="24"/>
          <w:szCs w:val="24"/>
          <w:lang w:eastAsia="da-DK"/>
        </w:rPr>
        <w:t xml:space="preserve"> tiekimu susijusios išlaidos, visos su dokumentų, kurių reikalauja Perkančioji organizacija, rengimu ir pateikimu susijusios išlaidos, elektroninių sąskaitų teikimo išlaidos ir kt.</w:t>
      </w:r>
    </w:p>
    <w:p w14:paraId="69A8C53B" w14:textId="77777777" w:rsidR="005F475C" w:rsidRDefault="00000000">
      <w:pPr>
        <w:widowControl w:val="0"/>
        <w:numPr>
          <w:ilvl w:val="0"/>
          <w:numId w:val="2"/>
        </w:numPr>
        <w:tabs>
          <w:tab w:val="left" w:pos="1843"/>
        </w:tabs>
        <w:spacing w:after="0" w:line="240" w:lineRule="auto"/>
        <w:ind w:left="284" w:firstLine="1134"/>
        <w:jc w:val="both"/>
      </w:pPr>
      <w:r>
        <w:rPr>
          <w:rFonts w:ascii="Times New Roman" w:eastAsia="Times New Roman" w:hAnsi="Times New Roman"/>
          <w:sz w:val="24"/>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AA36591" w14:textId="77777777" w:rsidR="005F475C" w:rsidRDefault="00000000">
      <w:pPr>
        <w:widowControl w:val="0"/>
        <w:numPr>
          <w:ilvl w:val="0"/>
          <w:numId w:val="2"/>
        </w:numPr>
        <w:tabs>
          <w:tab w:val="left" w:pos="1701"/>
        </w:tabs>
        <w:spacing w:after="0" w:line="240" w:lineRule="auto"/>
        <w:ind w:left="284" w:firstLine="1134"/>
        <w:jc w:val="both"/>
        <w:rPr>
          <w:rFonts w:ascii="Times New Roman" w:eastAsia="Times New Roman" w:hAnsi="Times New Roman"/>
          <w:sz w:val="24"/>
          <w:szCs w:val="24"/>
          <w:lang w:eastAsia="da-DK"/>
        </w:rPr>
      </w:pPr>
      <w:r>
        <w:rPr>
          <w:rFonts w:ascii="Times New Roman" w:eastAsia="Times New Roman" w:hAnsi="Times New Roman"/>
          <w:sz w:val="24"/>
          <w:szCs w:val="24"/>
          <w:lang w:eastAsia="da-DK"/>
        </w:rPr>
        <w:t xml:space="preserve">Jeigu apibūdinant pirkimo objektą techninėje specifikacijoje nurodytas standartas, techninis liudijimas ar bendrosios techninės </w:t>
      </w:r>
      <w:r>
        <w:rPr>
          <w:rFonts w:ascii="Times New Roman" w:eastAsia="Times New Roman" w:hAnsi="Times New Roman"/>
          <w:sz w:val="24"/>
          <w:szCs w:val="24"/>
          <w:lang w:eastAsia="da-DK"/>
        </w:rPr>
        <w:lastRenderedPageBreak/>
        <w:t>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7C2C31" w14:textId="77777777" w:rsidR="005F475C" w:rsidRDefault="00000000">
      <w:pPr>
        <w:widowControl w:val="0"/>
        <w:numPr>
          <w:ilvl w:val="0"/>
          <w:numId w:val="2"/>
        </w:numPr>
        <w:tabs>
          <w:tab w:val="left" w:pos="1701"/>
        </w:tabs>
        <w:spacing w:after="0" w:line="240" w:lineRule="auto"/>
        <w:ind w:left="284" w:firstLine="1134"/>
        <w:jc w:val="both"/>
      </w:pPr>
      <w:r>
        <w:rPr>
          <w:rFonts w:ascii="Times New Roman" w:eastAsia="Times New Roman" w:hAnsi="Times New Roman"/>
          <w:sz w:val="24"/>
          <w:szCs w:val="24"/>
          <w:lang w:eastAsia="da-DK"/>
        </w:rPr>
        <w:t>Jei techninėje specifikacijoje yra nurodyta  „ nuo...iki“, „ne daugiau“, „ne mažiau“, „ribose“ tai bus tinkamos reikšmės, jei tiekėjai pasiūlys parametrus lygius nurodytoms reikšmėms: „ nuo (arba lygu)...iki (arba lygu)“, „ne daugiau (arba lygu)“, „ne mažiau (arba lygu)“, „ribose (arba lygu)“.</w:t>
      </w:r>
    </w:p>
    <w:p w14:paraId="6BB81656" w14:textId="77777777" w:rsidR="005F475C" w:rsidRDefault="005F475C">
      <w:pPr>
        <w:widowControl w:val="0"/>
        <w:tabs>
          <w:tab w:val="left" w:pos="1701"/>
        </w:tabs>
        <w:spacing w:after="0" w:line="240" w:lineRule="auto"/>
        <w:ind w:left="1418"/>
        <w:jc w:val="both"/>
        <w:rPr>
          <w:rFonts w:ascii="Times New Roman" w:eastAsia="Times New Roman" w:hAnsi="Times New Roman"/>
          <w:sz w:val="24"/>
          <w:szCs w:val="24"/>
          <w:lang w:eastAsia="da-DK"/>
        </w:rPr>
      </w:pPr>
    </w:p>
    <w:p w14:paraId="103DC679" w14:textId="77777777" w:rsidR="005F475C" w:rsidRDefault="00000000">
      <w:pPr>
        <w:widowControl w:val="0"/>
        <w:tabs>
          <w:tab w:val="left" w:pos="1701"/>
        </w:tabs>
        <w:spacing w:after="0" w:line="240" w:lineRule="auto"/>
        <w:ind w:left="9072"/>
        <w:jc w:val="both"/>
        <w:rPr>
          <w:rFonts w:ascii="Times New Roman" w:eastAsia="Times New Roman" w:hAnsi="Times New Roman"/>
          <w:sz w:val="24"/>
          <w:szCs w:val="24"/>
          <w:lang w:eastAsia="da-DK"/>
        </w:rPr>
      </w:pPr>
      <w:r>
        <w:rPr>
          <w:rFonts w:ascii="Times New Roman" w:eastAsia="Times New Roman" w:hAnsi="Times New Roman"/>
          <w:sz w:val="24"/>
          <w:szCs w:val="24"/>
          <w:lang w:eastAsia="da-DK"/>
        </w:rPr>
        <w:t>1 lentelė lengvojo automobilio techninės charakteristikos</w:t>
      </w:r>
    </w:p>
    <w:tbl>
      <w:tblPr>
        <w:tblW w:w="5000" w:type="pct"/>
        <w:tblInd w:w="-62" w:type="dxa"/>
        <w:tblLayout w:type="fixed"/>
        <w:tblCellMar>
          <w:left w:w="57" w:type="dxa"/>
          <w:right w:w="57" w:type="dxa"/>
        </w:tblCellMar>
        <w:tblLook w:val="04A0" w:firstRow="1" w:lastRow="0" w:firstColumn="1" w:lastColumn="0" w:noHBand="0" w:noVBand="1"/>
      </w:tblPr>
      <w:tblGrid>
        <w:gridCol w:w="700"/>
        <w:gridCol w:w="3081"/>
        <w:gridCol w:w="4712"/>
        <w:gridCol w:w="3373"/>
        <w:gridCol w:w="2694"/>
      </w:tblGrid>
      <w:tr w:rsidR="005F475C" w14:paraId="123C42D4" w14:textId="77777777">
        <w:trPr>
          <w:trHeight w:val="345"/>
        </w:trPr>
        <w:tc>
          <w:tcPr>
            <w:tcW w:w="701" w:type="dxa"/>
            <w:tcBorders>
              <w:top w:val="single" w:sz="4" w:space="0" w:color="000000"/>
              <w:left w:val="single" w:sz="4" w:space="0" w:color="000000"/>
              <w:bottom w:val="single" w:sz="4" w:space="0" w:color="000000"/>
              <w:right w:val="single" w:sz="4" w:space="0" w:color="000000"/>
            </w:tcBorders>
            <w:shd w:val="clear" w:color="auto" w:fill="B4C6E7"/>
          </w:tcPr>
          <w:p w14:paraId="2CF3D2B8" w14:textId="77777777" w:rsidR="005F475C" w:rsidRDefault="00000000">
            <w:pPr>
              <w:spacing w:after="0" w:line="240" w:lineRule="auto"/>
              <w:rPr>
                <w:rFonts w:ascii="Times New Roman" w:hAnsi="Times New Roman"/>
                <w:b/>
                <w:sz w:val="24"/>
                <w:szCs w:val="24"/>
              </w:rPr>
            </w:pPr>
            <w:r>
              <w:rPr>
                <w:rFonts w:ascii="Times New Roman" w:hAnsi="Times New Roman"/>
                <w:b/>
                <w:sz w:val="24"/>
                <w:szCs w:val="24"/>
              </w:rPr>
              <w:t>Eil. Nr.</w:t>
            </w:r>
          </w:p>
        </w:tc>
        <w:tc>
          <w:tcPr>
            <w:tcW w:w="3083" w:type="dxa"/>
            <w:tcBorders>
              <w:top w:val="single" w:sz="4" w:space="0" w:color="000000"/>
              <w:left w:val="single" w:sz="4" w:space="0" w:color="000000"/>
              <w:bottom w:val="single" w:sz="4" w:space="0" w:color="000000"/>
              <w:right w:val="single" w:sz="4" w:space="0" w:color="000000"/>
            </w:tcBorders>
            <w:shd w:val="clear" w:color="auto" w:fill="B4C6E7"/>
          </w:tcPr>
          <w:p w14:paraId="20E7B09E" w14:textId="77777777" w:rsidR="005F475C" w:rsidRDefault="00000000">
            <w:pPr>
              <w:spacing w:after="0" w:line="240" w:lineRule="auto"/>
              <w:jc w:val="center"/>
              <w:rPr>
                <w:rFonts w:ascii="Times New Roman" w:hAnsi="Times New Roman"/>
                <w:b/>
                <w:sz w:val="24"/>
                <w:szCs w:val="24"/>
              </w:rPr>
            </w:pPr>
            <w:r>
              <w:rPr>
                <w:rFonts w:ascii="Times New Roman" w:hAnsi="Times New Roman"/>
                <w:b/>
                <w:sz w:val="24"/>
                <w:szCs w:val="24"/>
              </w:rPr>
              <w:t>Savybė</w:t>
            </w:r>
          </w:p>
        </w:tc>
        <w:tc>
          <w:tcPr>
            <w:tcW w:w="4715" w:type="dxa"/>
            <w:tcBorders>
              <w:top w:val="single" w:sz="4" w:space="0" w:color="000000"/>
              <w:left w:val="single" w:sz="4" w:space="0" w:color="000000"/>
              <w:bottom w:val="single" w:sz="4" w:space="0" w:color="000000"/>
              <w:right w:val="single" w:sz="4" w:space="0" w:color="000000"/>
            </w:tcBorders>
            <w:shd w:val="clear" w:color="auto" w:fill="B4C6E7"/>
          </w:tcPr>
          <w:p w14:paraId="736F53B8" w14:textId="77777777" w:rsidR="005F475C" w:rsidRDefault="00000000">
            <w:pPr>
              <w:spacing w:after="0" w:line="240" w:lineRule="auto"/>
              <w:jc w:val="center"/>
              <w:rPr>
                <w:rFonts w:ascii="Times New Roman" w:hAnsi="Times New Roman"/>
                <w:b/>
                <w:sz w:val="24"/>
                <w:szCs w:val="24"/>
              </w:rPr>
            </w:pPr>
            <w:r>
              <w:rPr>
                <w:rFonts w:ascii="Times New Roman" w:hAnsi="Times New Roman"/>
                <w:b/>
                <w:sz w:val="24"/>
                <w:szCs w:val="24"/>
              </w:rPr>
              <w:t>Reikalavimai</w:t>
            </w:r>
          </w:p>
        </w:tc>
        <w:tc>
          <w:tcPr>
            <w:tcW w:w="3375" w:type="dxa"/>
            <w:tcBorders>
              <w:top w:val="single" w:sz="4" w:space="0" w:color="000000"/>
              <w:left w:val="single" w:sz="4" w:space="0" w:color="000000"/>
              <w:bottom w:val="single" w:sz="4" w:space="0" w:color="000000"/>
              <w:right w:val="single" w:sz="4" w:space="0" w:color="000000"/>
            </w:tcBorders>
            <w:shd w:val="clear" w:color="auto" w:fill="B4C6E7"/>
          </w:tcPr>
          <w:p w14:paraId="10EBAE23" w14:textId="77777777" w:rsidR="005F475C" w:rsidRDefault="00000000">
            <w:pPr>
              <w:spacing w:after="0" w:line="240" w:lineRule="auto"/>
              <w:jc w:val="center"/>
              <w:rPr>
                <w:rFonts w:ascii="Times New Roman" w:hAnsi="Times New Roman"/>
                <w:b/>
                <w:color w:val="2F5496"/>
                <w:sz w:val="24"/>
                <w:szCs w:val="24"/>
              </w:rPr>
            </w:pPr>
            <w:r>
              <w:rPr>
                <w:rFonts w:ascii="Times New Roman" w:hAnsi="Times New Roman"/>
                <w:b/>
                <w:color w:val="2F5496"/>
                <w:sz w:val="24"/>
                <w:szCs w:val="24"/>
              </w:rPr>
              <w:t>Siūlomos prekės techniniai duomenys</w:t>
            </w:r>
          </w:p>
          <w:p w14:paraId="3C842498" w14:textId="77777777" w:rsidR="005F475C" w:rsidRDefault="00000000">
            <w:pPr>
              <w:spacing w:after="0" w:line="240" w:lineRule="auto"/>
              <w:jc w:val="center"/>
              <w:rPr>
                <w:rFonts w:ascii="Times New Roman" w:hAnsi="Times New Roman"/>
                <w:b/>
                <w:color w:val="2F5496"/>
                <w:sz w:val="24"/>
                <w:szCs w:val="24"/>
              </w:rPr>
            </w:pPr>
            <w:r>
              <w:rPr>
                <w:rFonts w:ascii="Times New Roman" w:hAnsi="Times New Roman"/>
                <w:i/>
                <w:color w:val="FF0000"/>
                <w:sz w:val="24"/>
                <w:szCs w:val="24"/>
              </w:rPr>
              <w:t xml:space="preserve">(Tiekėjas nurodo konkrečius techninius rodiklius ir jų reikšmes,  </w:t>
            </w:r>
            <w:r>
              <w:rPr>
                <w:rFonts w:ascii="Times New Roman" w:hAnsi="Times New Roman"/>
                <w:bCs/>
                <w:i/>
                <w:iCs/>
                <w:color w:val="FF0000"/>
                <w:sz w:val="24"/>
                <w:szCs w:val="24"/>
              </w:rPr>
              <w:t>o kur techninių reikšmių įrašyti negalima – nurodo / aprašo reikalavimo atitikimą)</w:t>
            </w:r>
          </w:p>
        </w:tc>
        <w:tc>
          <w:tcPr>
            <w:tcW w:w="2696" w:type="dxa"/>
            <w:tcBorders>
              <w:top w:val="single" w:sz="4" w:space="0" w:color="000000"/>
              <w:left w:val="single" w:sz="4" w:space="0" w:color="000000"/>
              <w:bottom w:val="single" w:sz="4" w:space="0" w:color="000000"/>
              <w:right w:val="single" w:sz="4" w:space="0" w:color="000000"/>
            </w:tcBorders>
            <w:shd w:val="clear" w:color="auto" w:fill="B4C6E7"/>
          </w:tcPr>
          <w:p w14:paraId="347CB7AE" w14:textId="77777777" w:rsidR="005F475C" w:rsidRDefault="00000000">
            <w:pPr>
              <w:widowControl w:val="0"/>
              <w:tabs>
                <w:tab w:val="right" w:pos="57"/>
              </w:tabs>
              <w:spacing w:after="0" w:line="240" w:lineRule="auto"/>
              <w:jc w:val="center"/>
            </w:pPr>
            <w:r>
              <w:rPr>
                <w:rFonts w:ascii="Times New Roman" w:hAnsi="Times New Roman"/>
                <w:b/>
                <w:bCs/>
                <w:color w:val="2F5496"/>
                <w:sz w:val="24"/>
                <w:szCs w:val="24"/>
              </w:rPr>
              <w:t>Nuoroda į pagrindžiantį dokumentą</w:t>
            </w:r>
          </w:p>
          <w:p w14:paraId="2F9F6D99" w14:textId="7B96D109" w:rsidR="005F475C" w:rsidRDefault="00000000">
            <w:pPr>
              <w:spacing w:after="0" w:line="240" w:lineRule="auto"/>
              <w:jc w:val="center"/>
              <w:rPr>
                <w:rFonts w:ascii="Times New Roman" w:hAnsi="Times New Roman"/>
                <w:b/>
                <w:color w:val="2F5496"/>
                <w:sz w:val="24"/>
                <w:szCs w:val="24"/>
              </w:rPr>
            </w:pPr>
            <w:r>
              <w:rPr>
                <w:rFonts w:ascii="Times New Roman" w:hAnsi="Times New Roman"/>
                <w:bCs/>
                <w:color w:val="FF0000"/>
                <w:sz w:val="24"/>
                <w:szCs w:val="24"/>
              </w:rPr>
              <w:t>(</w:t>
            </w:r>
            <w:r>
              <w:rPr>
                <w:rFonts w:ascii="Times New Roman" w:hAnsi="Times New Roman"/>
                <w:bCs/>
                <w:i/>
                <w:color w:val="FF0000"/>
                <w:sz w:val="24"/>
                <w:szCs w:val="24"/>
              </w:rPr>
              <w:t>pavadinimas, psl.</w:t>
            </w:r>
            <w:r w:rsidR="00F16D88" w:rsidRPr="00E0166D">
              <w:rPr>
                <w:rFonts w:ascii="Times New Roman" w:eastAsia="Times New Roman" w:hAnsi="Times New Roman"/>
                <w:b/>
                <w:bCs/>
                <w:sz w:val="24"/>
                <w:szCs w:val="24"/>
                <w:bdr w:val="nil"/>
              </w:rPr>
              <w:t xml:space="preserve"> </w:t>
            </w:r>
            <w:r w:rsidR="00F16D88" w:rsidRPr="00F16D88">
              <w:rPr>
                <w:rFonts w:ascii="Times New Roman" w:eastAsia="Times New Roman" w:hAnsi="Times New Roman"/>
                <w:b/>
                <w:bCs/>
                <w:i/>
                <w:iCs/>
                <w:color w:val="EE0000"/>
                <w:sz w:val="24"/>
                <w:szCs w:val="24"/>
                <w:bdr w:val="nil"/>
              </w:rPr>
              <w:t>kuriame yra atžyma</w:t>
            </w:r>
            <w:r w:rsidR="00F16D88" w:rsidRPr="00F16D88">
              <w:rPr>
                <w:rFonts w:ascii="Times New Roman" w:eastAsia="Times New Roman" w:hAnsi="Times New Roman"/>
                <w:i/>
                <w:iCs/>
                <w:color w:val="EE0000"/>
                <w:sz w:val="24"/>
                <w:szCs w:val="24"/>
                <w:bdr w:val="nil"/>
              </w:rPr>
              <w:t xml:space="preserve"> apie siūlomos prekės atitikimą reikalavimui</w:t>
            </w:r>
            <w:r w:rsidRPr="00F16D88">
              <w:rPr>
                <w:rFonts w:ascii="Times New Roman" w:hAnsi="Times New Roman"/>
                <w:i/>
                <w:iCs/>
                <w:color w:val="EE0000"/>
                <w:sz w:val="24"/>
                <w:szCs w:val="24"/>
              </w:rPr>
              <w:t>)</w:t>
            </w:r>
          </w:p>
        </w:tc>
      </w:tr>
      <w:tr w:rsidR="005F475C" w14:paraId="4EF3BD9E" w14:textId="77777777">
        <w:trPr>
          <w:trHeight w:val="485"/>
        </w:trPr>
        <w:tc>
          <w:tcPr>
            <w:tcW w:w="11874" w:type="dxa"/>
            <w:gridSpan w:val="4"/>
            <w:tcBorders>
              <w:top w:val="single" w:sz="4" w:space="0" w:color="000000"/>
              <w:left w:val="single" w:sz="4" w:space="0" w:color="000000"/>
              <w:bottom w:val="single" w:sz="4" w:space="0" w:color="000000"/>
              <w:right w:val="single" w:sz="4" w:space="0" w:color="000000"/>
            </w:tcBorders>
            <w:shd w:val="clear" w:color="auto" w:fill="D0CECE"/>
          </w:tcPr>
          <w:p w14:paraId="2CDC73FE" w14:textId="77777777" w:rsidR="005F475C" w:rsidRDefault="00000000">
            <w:pPr>
              <w:spacing w:after="0" w:line="240" w:lineRule="auto"/>
              <w:jc w:val="both"/>
              <w:rPr>
                <w:rFonts w:ascii="Times New Roman" w:hAnsi="Times New Roman"/>
                <w:b/>
                <w:color w:val="2F5496"/>
                <w:sz w:val="24"/>
                <w:szCs w:val="24"/>
              </w:rPr>
            </w:pPr>
            <w:r>
              <w:rPr>
                <w:rFonts w:ascii="Times New Roman" w:hAnsi="Times New Roman"/>
                <w:b/>
                <w:sz w:val="24"/>
                <w:szCs w:val="24"/>
              </w:rPr>
              <w:t>1. Bendri reikalavimai automobiliui:</w:t>
            </w:r>
          </w:p>
        </w:tc>
        <w:tc>
          <w:tcPr>
            <w:tcW w:w="2696" w:type="dxa"/>
            <w:tcBorders>
              <w:top w:val="single" w:sz="4" w:space="0" w:color="000000"/>
              <w:left w:val="single" w:sz="4" w:space="0" w:color="000000"/>
              <w:bottom w:val="single" w:sz="4" w:space="0" w:color="000000"/>
              <w:right w:val="single" w:sz="4" w:space="0" w:color="000000"/>
            </w:tcBorders>
            <w:shd w:val="clear" w:color="auto" w:fill="D0CECE"/>
          </w:tcPr>
          <w:p w14:paraId="205A9ADC" w14:textId="77777777" w:rsidR="005F475C" w:rsidRDefault="005F475C">
            <w:pPr>
              <w:snapToGrid w:val="0"/>
              <w:spacing w:after="0" w:line="240" w:lineRule="auto"/>
              <w:jc w:val="both"/>
              <w:rPr>
                <w:rFonts w:ascii="Times New Roman" w:hAnsi="Times New Roman"/>
                <w:b/>
                <w:color w:val="2F5496"/>
                <w:sz w:val="24"/>
                <w:szCs w:val="24"/>
              </w:rPr>
            </w:pPr>
          </w:p>
        </w:tc>
      </w:tr>
      <w:tr w:rsidR="005F475C" w14:paraId="47DA6018" w14:textId="77777777">
        <w:trPr>
          <w:trHeight w:val="345"/>
        </w:trPr>
        <w:tc>
          <w:tcPr>
            <w:tcW w:w="3784" w:type="dxa"/>
            <w:gridSpan w:val="2"/>
            <w:tcBorders>
              <w:top w:val="single" w:sz="4" w:space="0" w:color="000000"/>
              <w:left w:val="single" w:sz="4" w:space="0" w:color="000000"/>
              <w:bottom w:val="single" w:sz="4" w:space="0" w:color="000000"/>
              <w:right w:val="single" w:sz="4" w:space="0" w:color="000000"/>
            </w:tcBorders>
            <w:shd w:val="clear" w:color="auto" w:fill="D9D9D9"/>
          </w:tcPr>
          <w:p w14:paraId="77BE2C1D" w14:textId="77777777" w:rsidR="005F475C" w:rsidRDefault="00000000">
            <w:pPr>
              <w:spacing w:after="0" w:line="240" w:lineRule="auto"/>
              <w:jc w:val="both"/>
            </w:pPr>
            <w:r>
              <w:rPr>
                <w:rFonts w:ascii="Times New Roman" w:hAnsi="Times New Roman"/>
                <w:b/>
                <w:sz w:val="24"/>
                <w:szCs w:val="24"/>
              </w:rPr>
              <w:t>Lengvasis automobilis</w:t>
            </w:r>
          </w:p>
        </w:tc>
        <w:tc>
          <w:tcPr>
            <w:tcW w:w="4715" w:type="dxa"/>
            <w:tcBorders>
              <w:top w:val="single" w:sz="4" w:space="0" w:color="000000"/>
              <w:left w:val="single" w:sz="4" w:space="0" w:color="000000"/>
              <w:bottom w:val="single" w:sz="4" w:space="0" w:color="000000"/>
              <w:right w:val="single" w:sz="4" w:space="0" w:color="000000"/>
            </w:tcBorders>
            <w:shd w:val="clear" w:color="auto" w:fill="FFFFFF"/>
          </w:tcPr>
          <w:p w14:paraId="55AF4CF2" w14:textId="77777777" w:rsidR="005F475C" w:rsidRDefault="00000000">
            <w:pPr>
              <w:shd w:val="clear" w:color="auto" w:fill="FFFFFF"/>
              <w:spacing w:after="0" w:line="240" w:lineRule="auto"/>
              <w:rPr>
                <w:rFonts w:ascii="Times New Roman" w:hAnsi="Times New Roman"/>
                <w:bCs/>
                <w:sz w:val="24"/>
                <w:szCs w:val="24"/>
              </w:rPr>
            </w:pPr>
            <w:r>
              <w:rPr>
                <w:rFonts w:ascii="Times New Roman" w:hAnsi="Times New Roman"/>
                <w:bCs/>
                <w:sz w:val="24"/>
                <w:szCs w:val="24"/>
              </w:rPr>
              <w:t>Būtina nurodyti</w:t>
            </w:r>
          </w:p>
        </w:tc>
        <w:tc>
          <w:tcPr>
            <w:tcW w:w="3375" w:type="dxa"/>
            <w:tcBorders>
              <w:top w:val="single" w:sz="4" w:space="0" w:color="000000"/>
              <w:left w:val="single" w:sz="4" w:space="0" w:color="000000"/>
              <w:bottom w:val="single" w:sz="4" w:space="0" w:color="000000"/>
              <w:right w:val="single" w:sz="4" w:space="0" w:color="000000"/>
            </w:tcBorders>
            <w:shd w:val="clear" w:color="auto" w:fill="FFFFFF"/>
          </w:tcPr>
          <w:p w14:paraId="4127B5DB" w14:textId="77777777" w:rsidR="005F475C" w:rsidRDefault="00000000">
            <w:pPr>
              <w:spacing w:after="0" w:line="240" w:lineRule="auto"/>
              <w:jc w:val="both"/>
              <w:rPr>
                <w:rFonts w:ascii="Times New Roman" w:hAnsi="Times New Roman"/>
                <w:bCs/>
                <w:color w:val="FF0000"/>
                <w:sz w:val="24"/>
                <w:szCs w:val="24"/>
              </w:rPr>
            </w:pPr>
            <w:r>
              <w:rPr>
                <w:rFonts w:ascii="Times New Roman" w:eastAsia="Times New Roman" w:hAnsi="Times New Roman"/>
                <w:i/>
                <w:color w:val="FF0000"/>
                <w:sz w:val="24"/>
                <w:szCs w:val="24"/>
              </w:rPr>
              <w:t>(Įrašoma automobilio gamintojas ir (markė) modelis)</w:t>
            </w:r>
          </w:p>
        </w:tc>
        <w:tc>
          <w:tcPr>
            <w:tcW w:w="2696" w:type="dxa"/>
            <w:tcBorders>
              <w:top w:val="single" w:sz="4" w:space="0" w:color="000000"/>
              <w:left w:val="single" w:sz="4" w:space="0" w:color="000000"/>
              <w:bottom w:val="single" w:sz="4" w:space="0" w:color="000000"/>
              <w:right w:val="single" w:sz="4" w:space="0" w:color="000000"/>
            </w:tcBorders>
            <w:shd w:val="clear" w:color="auto" w:fill="FFFFFF"/>
          </w:tcPr>
          <w:p w14:paraId="2B787983" w14:textId="77777777" w:rsidR="005F475C" w:rsidRDefault="005F475C">
            <w:pPr>
              <w:snapToGrid w:val="0"/>
              <w:spacing w:after="0" w:line="240" w:lineRule="auto"/>
              <w:jc w:val="center"/>
              <w:rPr>
                <w:rFonts w:ascii="Times New Roman" w:eastAsia="Times New Roman" w:hAnsi="Times New Roman"/>
                <w:bCs/>
                <w:i/>
                <w:color w:val="FF0000"/>
                <w:sz w:val="24"/>
                <w:szCs w:val="24"/>
              </w:rPr>
            </w:pPr>
          </w:p>
        </w:tc>
      </w:tr>
      <w:tr w:rsidR="005F475C" w14:paraId="7ED5D93C" w14:textId="77777777">
        <w:trPr>
          <w:trHeight w:val="345"/>
        </w:trPr>
        <w:tc>
          <w:tcPr>
            <w:tcW w:w="3784" w:type="dxa"/>
            <w:gridSpan w:val="2"/>
            <w:tcBorders>
              <w:top w:val="single" w:sz="4" w:space="0" w:color="000000"/>
              <w:left w:val="single" w:sz="4" w:space="0" w:color="000000"/>
              <w:bottom w:val="single" w:sz="4" w:space="0" w:color="000000"/>
              <w:right w:val="single" w:sz="4" w:space="0" w:color="000000"/>
            </w:tcBorders>
            <w:shd w:val="clear" w:color="auto" w:fill="D9D9D9"/>
          </w:tcPr>
          <w:p w14:paraId="1FA559D4" w14:textId="77777777" w:rsidR="005F475C" w:rsidRDefault="00000000">
            <w:pPr>
              <w:pStyle w:val="Sraopastraipa"/>
              <w:numPr>
                <w:ilvl w:val="1"/>
                <w:numId w:val="3"/>
              </w:numPr>
              <w:spacing w:after="0" w:line="240" w:lineRule="auto"/>
              <w:jc w:val="both"/>
            </w:pPr>
            <w:r>
              <w:rPr>
                <w:rFonts w:ascii="Times New Roman" w:eastAsia="Times New Roman" w:hAnsi="Times New Roman"/>
                <w:b/>
                <w:sz w:val="24"/>
                <w:szCs w:val="24"/>
              </w:rPr>
              <w:t xml:space="preserve"> </w:t>
            </w:r>
            <w:r>
              <w:rPr>
                <w:rFonts w:ascii="Times New Roman" w:hAnsi="Times New Roman"/>
                <w:b/>
                <w:sz w:val="24"/>
                <w:szCs w:val="24"/>
              </w:rPr>
              <w:t>Lengvasis automobilis</w:t>
            </w:r>
          </w:p>
        </w:tc>
        <w:tc>
          <w:tcPr>
            <w:tcW w:w="4715" w:type="dxa"/>
            <w:tcBorders>
              <w:top w:val="single" w:sz="4" w:space="0" w:color="000000"/>
              <w:left w:val="single" w:sz="4" w:space="0" w:color="000000"/>
              <w:bottom w:val="single" w:sz="4" w:space="0" w:color="000000"/>
              <w:right w:val="single" w:sz="4" w:space="0" w:color="000000"/>
            </w:tcBorders>
            <w:shd w:val="clear" w:color="auto" w:fill="FFFFFF"/>
          </w:tcPr>
          <w:p w14:paraId="2573DD14" w14:textId="77777777" w:rsidR="005F475C" w:rsidRDefault="00000000">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Automobilis naujas, neeksploatuotas</w:t>
            </w:r>
          </w:p>
        </w:tc>
        <w:tc>
          <w:tcPr>
            <w:tcW w:w="3375" w:type="dxa"/>
            <w:tcBorders>
              <w:top w:val="single" w:sz="4" w:space="0" w:color="000000"/>
              <w:left w:val="single" w:sz="4" w:space="0" w:color="000000"/>
              <w:bottom w:val="single" w:sz="4" w:space="0" w:color="000000"/>
              <w:right w:val="single" w:sz="4" w:space="0" w:color="000000"/>
            </w:tcBorders>
            <w:shd w:val="clear" w:color="auto" w:fill="FFFFFF"/>
          </w:tcPr>
          <w:p w14:paraId="68F5118B" w14:textId="77777777" w:rsidR="005F475C" w:rsidRDefault="00000000">
            <w:pPr>
              <w:spacing w:after="0" w:line="240" w:lineRule="auto"/>
              <w:rPr>
                <w:rFonts w:ascii="Times New Roman" w:hAnsi="Times New Roman"/>
                <w:bCs/>
                <w:i/>
                <w:iCs/>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shd w:val="clear" w:color="auto" w:fill="FFFFFF"/>
          </w:tcPr>
          <w:p w14:paraId="1CAEF410" w14:textId="77777777" w:rsidR="005F475C" w:rsidRDefault="005F475C">
            <w:pPr>
              <w:snapToGrid w:val="0"/>
              <w:spacing w:after="0" w:line="240" w:lineRule="auto"/>
              <w:rPr>
                <w:rFonts w:ascii="Times New Roman" w:eastAsia="Times New Roman" w:hAnsi="Times New Roman"/>
                <w:bCs/>
                <w:i/>
                <w:iCs/>
                <w:color w:val="FF0000"/>
                <w:sz w:val="24"/>
                <w:szCs w:val="24"/>
                <w:lang w:eastAsia="lt-LT"/>
              </w:rPr>
            </w:pPr>
          </w:p>
        </w:tc>
      </w:tr>
      <w:tr w:rsidR="005F475C" w14:paraId="6719C5A8" w14:textId="77777777">
        <w:tc>
          <w:tcPr>
            <w:tcW w:w="701" w:type="dxa"/>
            <w:tcBorders>
              <w:top w:val="single" w:sz="4" w:space="0" w:color="000000"/>
              <w:left w:val="single" w:sz="4" w:space="0" w:color="000000"/>
              <w:bottom w:val="single" w:sz="4" w:space="0" w:color="000000"/>
              <w:right w:val="single" w:sz="4" w:space="0" w:color="000000"/>
            </w:tcBorders>
          </w:tcPr>
          <w:p w14:paraId="6CFBC15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1.2</w:t>
            </w:r>
          </w:p>
        </w:tc>
        <w:tc>
          <w:tcPr>
            <w:tcW w:w="3083" w:type="dxa"/>
            <w:tcBorders>
              <w:top w:val="single" w:sz="4" w:space="0" w:color="000000"/>
              <w:left w:val="single" w:sz="4" w:space="0" w:color="000000"/>
              <w:bottom w:val="single" w:sz="4" w:space="0" w:color="000000"/>
              <w:right w:val="single" w:sz="4" w:space="0" w:color="000000"/>
            </w:tcBorders>
          </w:tcPr>
          <w:p w14:paraId="11341745" w14:textId="77777777" w:rsidR="005F475C" w:rsidRDefault="00000000">
            <w:pPr>
              <w:spacing w:after="0" w:line="240" w:lineRule="auto"/>
              <w:jc w:val="both"/>
            </w:pPr>
            <w:r>
              <w:rPr>
                <w:rFonts w:ascii="Times New Roman" w:hAnsi="Times New Roman"/>
                <w:sz w:val="24"/>
                <w:szCs w:val="24"/>
              </w:rPr>
              <w:t>Pagaminimo metai</w:t>
            </w:r>
          </w:p>
        </w:tc>
        <w:tc>
          <w:tcPr>
            <w:tcW w:w="4715" w:type="dxa"/>
            <w:tcBorders>
              <w:top w:val="single" w:sz="4" w:space="0" w:color="000000"/>
              <w:left w:val="single" w:sz="4" w:space="0" w:color="000000"/>
              <w:bottom w:val="single" w:sz="4" w:space="0" w:color="000000"/>
              <w:right w:val="single" w:sz="4" w:space="0" w:color="000000"/>
            </w:tcBorders>
          </w:tcPr>
          <w:p w14:paraId="166D79A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Automobilis pagamintas ne anksčiau kaip 2025 metais</w:t>
            </w:r>
          </w:p>
        </w:tc>
        <w:tc>
          <w:tcPr>
            <w:tcW w:w="3375" w:type="dxa"/>
            <w:tcBorders>
              <w:top w:val="single" w:sz="4" w:space="0" w:color="000000"/>
              <w:left w:val="single" w:sz="4" w:space="0" w:color="000000"/>
              <w:bottom w:val="single" w:sz="4" w:space="0" w:color="000000"/>
              <w:right w:val="single" w:sz="4" w:space="0" w:color="000000"/>
            </w:tcBorders>
          </w:tcPr>
          <w:p w14:paraId="00DFB48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(Nurodyti automobilio pagaminimo metus)</w:t>
            </w:r>
          </w:p>
        </w:tc>
        <w:tc>
          <w:tcPr>
            <w:tcW w:w="2696" w:type="dxa"/>
            <w:tcBorders>
              <w:top w:val="single" w:sz="4" w:space="0" w:color="000000"/>
              <w:left w:val="single" w:sz="4" w:space="0" w:color="000000"/>
              <w:bottom w:val="single" w:sz="4" w:space="0" w:color="000000"/>
              <w:right w:val="single" w:sz="4" w:space="0" w:color="000000"/>
            </w:tcBorders>
          </w:tcPr>
          <w:p w14:paraId="211CC0B6"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4C80AC9" w14:textId="77777777">
        <w:tc>
          <w:tcPr>
            <w:tcW w:w="701" w:type="dxa"/>
            <w:tcBorders>
              <w:top w:val="single" w:sz="4" w:space="0" w:color="000000"/>
              <w:left w:val="single" w:sz="4" w:space="0" w:color="000000"/>
              <w:bottom w:val="single" w:sz="4" w:space="0" w:color="000000"/>
              <w:right w:val="single" w:sz="4" w:space="0" w:color="000000"/>
            </w:tcBorders>
          </w:tcPr>
          <w:p w14:paraId="62C0A49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1.3</w:t>
            </w:r>
          </w:p>
        </w:tc>
        <w:tc>
          <w:tcPr>
            <w:tcW w:w="3083" w:type="dxa"/>
            <w:tcBorders>
              <w:top w:val="single" w:sz="4" w:space="0" w:color="000000"/>
              <w:left w:val="single" w:sz="4" w:space="0" w:color="000000"/>
              <w:bottom w:val="single" w:sz="4" w:space="0" w:color="000000"/>
              <w:right w:val="single" w:sz="4" w:space="0" w:color="000000"/>
            </w:tcBorders>
          </w:tcPr>
          <w:p w14:paraId="137651C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Vairo padėtis</w:t>
            </w:r>
          </w:p>
        </w:tc>
        <w:tc>
          <w:tcPr>
            <w:tcW w:w="4715" w:type="dxa"/>
            <w:tcBorders>
              <w:top w:val="single" w:sz="4" w:space="0" w:color="000000"/>
              <w:left w:val="single" w:sz="4" w:space="0" w:color="000000"/>
              <w:bottom w:val="single" w:sz="4" w:space="0" w:color="000000"/>
              <w:right w:val="single" w:sz="4" w:space="0" w:color="000000"/>
            </w:tcBorders>
          </w:tcPr>
          <w:p w14:paraId="3D2CFA5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Kairėje</w:t>
            </w:r>
          </w:p>
        </w:tc>
        <w:tc>
          <w:tcPr>
            <w:tcW w:w="3375" w:type="dxa"/>
            <w:tcBorders>
              <w:top w:val="single" w:sz="4" w:space="0" w:color="000000"/>
              <w:left w:val="single" w:sz="4" w:space="0" w:color="000000"/>
              <w:bottom w:val="single" w:sz="4" w:space="0" w:color="000000"/>
              <w:right w:val="single" w:sz="4" w:space="0" w:color="000000"/>
            </w:tcBorders>
          </w:tcPr>
          <w:p w14:paraId="018DBA46"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352FC5E7"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AEDDA2F" w14:textId="77777777">
        <w:tc>
          <w:tcPr>
            <w:tcW w:w="701" w:type="dxa"/>
            <w:tcBorders>
              <w:top w:val="single" w:sz="4" w:space="0" w:color="000000"/>
              <w:left w:val="single" w:sz="4" w:space="0" w:color="000000"/>
              <w:bottom w:val="single" w:sz="4" w:space="0" w:color="000000"/>
              <w:right w:val="single" w:sz="4" w:space="0" w:color="000000"/>
            </w:tcBorders>
          </w:tcPr>
          <w:p w14:paraId="0952742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1.4</w:t>
            </w:r>
          </w:p>
        </w:tc>
        <w:tc>
          <w:tcPr>
            <w:tcW w:w="3083" w:type="dxa"/>
            <w:tcBorders>
              <w:top w:val="single" w:sz="4" w:space="0" w:color="000000"/>
              <w:left w:val="single" w:sz="4" w:space="0" w:color="000000"/>
              <w:bottom w:val="single" w:sz="4" w:space="0" w:color="000000"/>
              <w:right w:val="single" w:sz="4" w:space="0" w:color="000000"/>
            </w:tcBorders>
          </w:tcPr>
          <w:p w14:paraId="3B3F0E6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Spalva</w:t>
            </w:r>
          </w:p>
        </w:tc>
        <w:tc>
          <w:tcPr>
            <w:tcW w:w="4715" w:type="dxa"/>
            <w:tcBorders>
              <w:top w:val="single" w:sz="4" w:space="0" w:color="000000"/>
              <w:left w:val="single" w:sz="4" w:space="0" w:color="000000"/>
              <w:bottom w:val="single" w:sz="4" w:space="0" w:color="000000"/>
              <w:right w:val="single" w:sz="4" w:space="0" w:color="000000"/>
            </w:tcBorders>
          </w:tcPr>
          <w:p w14:paraId="7D17EB1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Nurodyti</w:t>
            </w:r>
          </w:p>
        </w:tc>
        <w:tc>
          <w:tcPr>
            <w:tcW w:w="3375" w:type="dxa"/>
            <w:tcBorders>
              <w:top w:val="single" w:sz="4" w:space="0" w:color="000000"/>
              <w:left w:val="single" w:sz="4" w:space="0" w:color="000000"/>
              <w:bottom w:val="single" w:sz="4" w:space="0" w:color="000000"/>
              <w:right w:val="single" w:sz="4" w:space="0" w:color="000000"/>
            </w:tcBorders>
          </w:tcPr>
          <w:p w14:paraId="19A25135"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03122A4F"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74095CFE" w14:textId="77777777">
        <w:tc>
          <w:tcPr>
            <w:tcW w:w="701" w:type="dxa"/>
            <w:tcBorders>
              <w:top w:val="single" w:sz="4" w:space="0" w:color="000000"/>
              <w:left w:val="single" w:sz="4" w:space="0" w:color="000000"/>
              <w:bottom w:val="single" w:sz="4" w:space="0" w:color="000000"/>
              <w:right w:val="single" w:sz="4" w:space="0" w:color="000000"/>
            </w:tcBorders>
          </w:tcPr>
          <w:p w14:paraId="41D833D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1.5</w:t>
            </w:r>
          </w:p>
        </w:tc>
        <w:tc>
          <w:tcPr>
            <w:tcW w:w="3083" w:type="dxa"/>
            <w:tcBorders>
              <w:top w:val="single" w:sz="4" w:space="0" w:color="000000"/>
              <w:left w:val="single" w:sz="4" w:space="0" w:color="000000"/>
              <w:bottom w:val="single" w:sz="4" w:space="0" w:color="000000"/>
              <w:right w:val="single" w:sz="4" w:space="0" w:color="000000"/>
            </w:tcBorders>
          </w:tcPr>
          <w:p w14:paraId="1E4985C4" w14:textId="77777777" w:rsidR="005F475C" w:rsidRDefault="00000000">
            <w:pPr>
              <w:spacing w:after="0" w:line="240" w:lineRule="auto"/>
              <w:jc w:val="both"/>
            </w:pPr>
            <w:r>
              <w:rPr>
                <w:rFonts w:ascii="Times New Roman" w:hAnsi="Times New Roman"/>
                <w:sz w:val="24"/>
                <w:szCs w:val="24"/>
              </w:rPr>
              <w:t>Automobilio komplektacija</w:t>
            </w:r>
          </w:p>
        </w:tc>
        <w:tc>
          <w:tcPr>
            <w:tcW w:w="4715" w:type="dxa"/>
            <w:tcBorders>
              <w:top w:val="single" w:sz="4" w:space="0" w:color="000000"/>
              <w:left w:val="single" w:sz="4" w:space="0" w:color="000000"/>
              <w:bottom w:val="single" w:sz="4" w:space="0" w:color="000000"/>
              <w:right w:val="single" w:sz="4" w:space="0" w:color="000000"/>
            </w:tcBorders>
          </w:tcPr>
          <w:p w14:paraId="059D6EB2" w14:textId="77777777" w:rsidR="005F475C" w:rsidRDefault="00000000">
            <w:pPr>
              <w:spacing w:after="0" w:line="240" w:lineRule="auto"/>
              <w:jc w:val="both"/>
            </w:pPr>
            <w:r>
              <w:rPr>
                <w:rFonts w:ascii="Times New Roman" w:hAnsi="Times New Roman"/>
                <w:sz w:val="24"/>
                <w:szCs w:val="24"/>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w:t>
            </w:r>
            <w:r>
              <w:rPr>
                <w:rFonts w:ascii="Times New Roman" w:hAnsi="Times New Roman"/>
                <w:sz w:val="24"/>
                <w:szCs w:val="24"/>
              </w:rPr>
              <w:lastRenderedPageBreak/>
              <w:t>ženklas ir liemenė su šviesą atspindinčiais elementais.</w:t>
            </w:r>
          </w:p>
        </w:tc>
        <w:tc>
          <w:tcPr>
            <w:tcW w:w="3375" w:type="dxa"/>
            <w:tcBorders>
              <w:top w:val="single" w:sz="4" w:space="0" w:color="000000"/>
              <w:left w:val="single" w:sz="4" w:space="0" w:color="000000"/>
              <w:bottom w:val="single" w:sz="4" w:space="0" w:color="000000"/>
              <w:right w:val="single" w:sz="4" w:space="0" w:color="000000"/>
            </w:tcBorders>
          </w:tcPr>
          <w:p w14:paraId="03AC68E0" w14:textId="77777777" w:rsidR="005F475C" w:rsidRDefault="00000000">
            <w:pPr>
              <w:spacing w:after="0" w:line="240" w:lineRule="auto"/>
              <w:jc w:val="both"/>
              <w:textAlignment w:val="baseline"/>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lastRenderedPageBreak/>
              <w:t>Kartu su automobiliu pateikiama:(nurodyti)</w:t>
            </w:r>
          </w:p>
          <w:p w14:paraId="0840146C" w14:textId="77777777" w:rsidR="005F475C" w:rsidRDefault="005F475C">
            <w:pPr>
              <w:spacing w:after="0" w:line="240" w:lineRule="auto"/>
              <w:jc w:val="both"/>
              <w:rPr>
                <w:rFonts w:ascii="Times New Roman" w:eastAsia="Times New Roman" w:hAnsi="Times New Roman"/>
                <w:i/>
                <w:color w:val="FF0000"/>
                <w:sz w:val="24"/>
                <w:szCs w:val="24"/>
                <w:lang w:eastAsia="lt-LT"/>
              </w:rPr>
            </w:pPr>
          </w:p>
        </w:tc>
        <w:tc>
          <w:tcPr>
            <w:tcW w:w="2696" w:type="dxa"/>
            <w:tcBorders>
              <w:top w:val="single" w:sz="4" w:space="0" w:color="000000"/>
              <w:left w:val="single" w:sz="4" w:space="0" w:color="000000"/>
              <w:bottom w:val="single" w:sz="4" w:space="0" w:color="000000"/>
              <w:right w:val="single" w:sz="4" w:space="0" w:color="000000"/>
            </w:tcBorders>
          </w:tcPr>
          <w:p w14:paraId="1D5C2BCF" w14:textId="77777777" w:rsidR="005F475C" w:rsidRDefault="00000000">
            <w:pPr>
              <w:spacing w:after="0" w:line="240" w:lineRule="auto"/>
              <w:jc w:val="both"/>
              <w:textAlignment w:val="baseline"/>
              <w:rPr>
                <w:rFonts w:ascii="Times New Roman" w:eastAsia="Times New Roman" w:hAnsi="Times New Roman"/>
                <w:i/>
                <w:sz w:val="24"/>
                <w:szCs w:val="24"/>
                <w:lang w:eastAsia="lt-LT"/>
              </w:rPr>
            </w:pPr>
            <w:r>
              <w:rPr>
                <w:rFonts w:eastAsia="Aptos"/>
                <w:i/>
                <w:iCs/>
              </w:rPr>
              <w:t>Sutarties vykdymo sąlyga, su pasiūlymu patvirtinančio dokumento nereikalaujama</w:t>
            </w:r>
          </w:p>
        </w:tc>
      </w:tr>
      <w:tr w:rsidR="005F475C" w14:paraId="673DA306"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26417057"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2. Variklis:</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377F7B05"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309F383F"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04040D2E" w14:textId="77777777">
        <w:tc>
          <w:tcPr>
            <w:tcW w:w="701" w:type="dxa"/>
            <w:tcBorders>
              <w:top w:val="single" w:sz="4" w:space="0" w:color="000000"/>
              <w:left w:val="single" w:sz="4" w:space="0" w:color="000000"/>
              <w:bottom w:val="single" w:sz="4" w:space="0" w:color="000000"/>
              <w:right w:val="single" w:sz="4" w:space="0" w:color="000000"/>
            </w:tcBorders>
          </w:tcPr>
          <w:p w14:paraId="42A40AB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2.1</w:t>
            </w:r>
          </w:p>
        </w:tc>
        <w:tc>
          <w:tcPr>
            <w:tcW w:w="3083" w:type="dxa"/>
            <w:tcBorders>
              <w:top w:val="single" w:sz="4" w:space="0" w:color="000000"/>
              <w:left w:val="single" w:sz="4" w:space="0" w:color="000000"/>
              <w:bottom w:val="single" w:sz="4" w:space="0" w:color="000000"/>
              <w:right w:val="single" w:sz="4" w:space="0" w:color="000000"/>
            </w:tcBorders>
          </w:tcPr>
          <w:p w14:paraId="2A3C4A7A" w14:textId="77777777" w:rsidR="005F475C" w:rsidRDefault="00000000">
            <w:pPr>
              <w:spacing w:after="0" w:line="240" w:lineRule="auto"/>
              <w:jc w:val="both"/>
            </w:pPr>
            <w:r>
              <w:rPr>
                <w:rFonts w:ascii="Times New Roman" w:hAnsi="Times New Roman"/>
                <w:sz w:val="24"/>
                <w:szCs w:val="24"/>
              </w:rPr>
              <w:t>Bendra galia</w:t>
            </w:r>
          </w:p>
        </w:tc>
        <w:tc>
          <w:tcPr>
            <w:tcW w:w="4715" w:type="dxa"/>
            <w:tcBorders>
              <w:top w:val="single" w:sz="4" w:space="0" w:color="000000"/>
              <w:left w:val="single" w:sz="4" w:space="0" w:color="000000"/>
              <w:bottom w:val="single" w:sz="4" w:space="0" w:color="000000"/>
              <w:right w:val="single" w:sz="4" w:space="0" w:color="000000"/>
            </w:tcBorders>
          </w:tcPr>
          <w:p w14:paraId="6601FA0B" w14:textId="77777777" w:rsidR="005F475C" w:rsidRDefault="00000000">
            <w:pPr>
              <w:spacing w:after="0" w:line="240" w:lineRule="auto"/>
              <w:jc w:val="both"/>
            </w:pPr>
            <w:r>
              <w:rPr>
                <w:rFonts w:ascii="Times New Roman" w:hAnsi="Times New Roman"/>
                <w:sz w:val="24"/>
                <w:szCs w:val="24"/>
              </w:rPr>
              <w:t>Ne mažiau 140 kW</w:t>
            </w:r>
          </w:p>
        </w:tc>
        <w:tc>
          <w:tcPr>
            <w:tcW w:w="3375" w:type="dxa"/>
            <w:tcBorders>
              <w:top w:val="single" w:sz="4" w:space="0" w:color="000000"/>
              <w:left w:val="single" w:sz="4" w:space="0" w:color="000000"/>
              <w:bottom w:val="single" w:sz="4" w:space="0" w:color="000000"/>
              <w:right w:val="single" w:sz="4" w:space="0" w:color="000000"/>
            </w:tcBorders>
          </w:tcPr>
          <w:p w14:paraId="74E25C06"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2AF13ED4"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2A5660FA" w14:textId="77777777">
        <w:tc>
          <w:tcPr>
            <w:tcW w:w="701" w:type="dxa"/>
            <w:tcBorders>
              <w:top w:val="single" w:sz="4" w:space="0" w:color="000000"/>
              <w:left w:val="single" w:sz="4" w:space="0" w:color="000000"/>
              <w:bottom w:val="single" w:sz="4" w:space="0" w:color="000000"/>
              <w:right w:val="single" w:sz="4" w:space="0" w:color="000000"/>
            </w:tcBorders>
          </w:tcPr>
          <w:p w14:paraId="2A7A601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2.2</w:t>
            </w:r>
          </w:p>
        </w:tc>
        <w:tc>
          <w:tcPr>
            <w:tcW w:w="3083" w:type="dxa"/>
            <w:tcBorders>
              <w:top w:val="single" w:sz="4" w:space="0" w:color="000000"/>
              <w:left w:val="single" w:sz="4" w:space="0" w:color="000000"/>
              <w:bottom w:val="single" w:sz="4" w:space="0" w:color="000000"/>
              <w:right w:val="single" w:sz="4" w:space="0" w:color="000000"/>
            </w:tcBorders>
          </w:tcPr>
          <w:p w14:paraId="33C5766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Variklio tipas</w:t>
            </w:r>
          </w:p>
        </w:tc>
        <w:tc>
          <w:tcPr>
            <w:tcW w:w="4715" w:type="dxa"/>
            <w:tcBorders>
              <w:top w:val="single" w:sz="4" w:space="0" w:color="000000"/>
              <w:left w:val="single" w:sz="4" w:space="0" w:color="000000"/>
              <w:bottom w:val="single" w:sz="4" w:space="0" w:color="000000"/>
              <w:right w:val="single" w:sz="4" w:space="0" w:color="000000"/>
            </w:tcBorders>
          </w:tcPr>
          <w:p w14:paraId="395B0BC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Benzinas/Elektra</w:t>
            </w:r>
          </w:p>
        </w:tc>
        <w:tc>
          <w:tcPr>
            <w:tcW w:w="3375" w:type="dxa"/>
            <w:tcBorders>
              <w:top w:val="single" w:sz="4" w:space="0" w:color="000000"/>
              <w:left w:val="single" w:sz="4" w:space="0" w:color="000000"/>
              <w:bottom w:val="single" w:sz="4" w:space="0" w:color="000000"/>
              <w:right w:val="single" w:sz="4" w:space="0" w:color="000000"/>
            </w:tcBorders>
          </w:tcPr>
          <w:p w14:paraId="74E0A9E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69E25150"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4BE195BC" w14:textId="77777777">
        <w:tc>
          <w:tcPr>
            <w:tcW w:w="701" w:type="dxa"/>
            <w:tcBorders>
              <w:top w:val="single" w:sz="4" w:space="0" w:color="000000"/>
              <w:left w:val="single" w:sz="4" w:space="0" w:color="000000"/>
              <w:bottom w:val="single" w:sz="4" w:space="0" w:color="000000"/>
              <w:right w:val="single" w:sz="4" w:space="0" w:color="000000"/>
            </w:tcBorders>
          </w:tcPr>
          <w:p w14:paraId="4ED3146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2.3</w:t>
            </w:r>
          </w:p>
        </w:tc>
        <w:tc>
          <w:tcPr>
            <w:tcW w:w="3083" w:type="dxa"/>
            <w:tcBorders>
              <w:top w:val="single" w:sz="4" w:space="0" w:color="000000"/>
              <w:left w:val="single" w:sz="4" w:space="0" w:color="000000"/>
              <w:bottom w:val="single" w:sz="4" w:space="0" w:color="000000"/>
              <w:right w:val="single" w:sz="4" w:space="0" w:color="000000"/>
            </w:tcBorders>
          </w:tcPr>
          <w:p w14:paraId="12C2E5D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Baterija</w:t>
            </w:r>
          </w:p>
        </w:tc>
        <w:tc>
          <w:tcPr>
            <w:tcW w:w="4715" w:type="dxa"/>
            <w:tcBorders>
              <w:top w:val="single" w:sz="4" w:space="0" w:color="000000"/>
              <w:left w:val="single" w:sz="4" w:space="0" w:color="000000"/>
              <w:bottom w:val="single" w:sz="4" w:space="0" w:color="000000"/>
              <w:right w:val="single" w:sz="4" w:space="0" w:color="000000"/>
            </w:tcBorders>
          </w:tcPr>
          <w:p w14:paraId="59F795C9" w14:textId="77777777" w:rsidR="005F475C" w:rsidRDefault="00000000">
            <w:pPr>
              <w:spacing w:after="0" w:line="240" w:lineRule="auto"/>
              <w:jc w:val="both"/>
            </w:pPr>
            <w:r>
              <w:rPr>
                <w:rFonts w:ascii="Times New Roman" w:hAnsi="Times New Roman"/>
                <w:sz w:val="24"/>
                <w:szCs w:val="24"/>
              </w:rPr>
              <w:t>Ne mažiau 13.5 KWh</w:t>
            </w:r>
          </w:p>
        </w:tc>
        <w:tc>
          <w:tcPr>
            <w:tcW w:w="3375" w:type="dxa"/>
            <w:tcBorders>
              <w:top w:val="single" w:sz="4" w:space="0" w:color="000000"/>
              <w:left w:val="single" w:sz="4" w:space="0" w:color="000000"/>
              <w:bottom w:val="single" w:sz="4" w:space="0" w:color="000000"/>
              <w:right w:val="single" w:sz="4" w:space="0" w:color="000000"/>
            </w:tcBorders>
          </w:tcPr>
          <w:p w14:paraId="0A3A1A76"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7215DD8E"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F301927" w14:textId="77777777">
        <w:tc>
          <w:tcPr>
            <w:tcW w:w="701" w:type="dxa"/>
            <w:tcBorders>
              <w:top w:val="single" w:sz="4" w:space="0" w:color="000000"/>
              <w:left w:val="single" w:sz="4" w:space="0" w:color="000000"/>
              <w:bottom w:val="single" w:sz="4" w:space="0" w:color="000000"/>
              <w:right w:val="single" w:sz="4" w:space="0" w:color="000000"/>
            </w:tcBorders>
          </w:tcPr>
          <w:p w14:paraId="283A1E9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2.4</w:t>
            </w:r>
          </w:p>
        </w:tc>
        <w:tc>
          <w:tcPr>
            <w:tcW w:w="3083" w:type="dxa"/>
            <w:tcBorders>
              <w:top w:val="single" w:sz="4" w:space="0" w:color="000000"/>
              <w:left w:val="single" w:sz="4" w:space="0" w:color="000000"/>
              <w:bottom w:val="single" w:sz="4" w:space="0" w:color="000000"/>
              <w:right w:val="single" w:sz="4" w:space="0" w:color="000000"/>
            </w:tcBorders>
          </w:tcPr>
          <w:p w14:paraId="58B48A2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Degalų rūšis</w:t>
            </w:r>
          </w:p>
        </w:tc>
        <w:tc>
          <w:tcPr>
            <w:tcW w:w="4715" w:type="dxa"/>
            <w:tcBorders>
              <w:top w:val="single" w:sz="4" w:space="0" w:color="000000"/>
              <w:left w:val="single" w:sz="4" w:space="0" w:color="000000"/>
              <w:bottom w:val="single" w:sz="4" w:space="0" w:color="000000"/>
              <w:right w:val="single" w:sz="4" w:space="0" w:color="000000"/>
            </w:tcBorders>
          </w:tcPr>
          <w:p w14:paraId="2123F6D2" w14:textId="77777777" w:rsidR="005F475C" w:rsidRDefault="00000000">
            <w:pPr>
              <w:spacing w:after="0" w:line="240" w:lineRule="auto"/>
              <w:jc w:val="both"/>
            </w:pPr>
            <w:r>
              <w:rPr>
                <w:rFonts w:ascii="Times New Roman" w:hAnsi="Times New Roman"/>
                <w:sz w:val="24"/>
                <w:szCs w:val="24"/>
              </w:rPr>
              <w:t>Iš tinklo įkraunamas benzininis hibridas</w:t>
            </w:r>
          </w:p>
        </w:tc>
        <w:tc>
          <w:tcPr>
            <w:tcW w:w="3375" w:type="dxa"/>
            <w:tcBorders>
              <w:top w:val="single" w:sz="4" w:space="0" w:color="000000"/>
              <w:left w:val="single" w:sz="4" w:space="0" w:color="000000"/>
              <w:bottom w:val="single" w:sz="4" w:space="0" w:color="000000"/>
              <w:right w:val="single" w:sz="4" w:space="0" w:color="000000"/>
            </w:tcBorders>
          </w:tcPr>
          <w:p w14:paraId="7BC0A02A"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27CD6F35"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C4101F0"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434198ED"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3. Transmisija:</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469498EF"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4DBBE4B0"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2EF65826" w14:textId="77777777">
        <w:tc>
          <w:tcPr>
            <w:tcW w:w="701" w:type="dxa"/>
            <w:tcBorders>
              <w:top w:val="single" w:sz="4" w:space="0" w:color="000000"/>
              <w:left w:val="single" w:sz="4" w:space="0" w:color="000000"/>
              <w:bottom w:val="single" w:sz="4" w:space="0" w:color="000000"/>
              <w:right w:val="single" w:sz="4" w:space="0" w:color="000000"/>
            </w:tcBorders>
          </w:tcPr>
          <w:p w14:paraId="24F43166"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3.1</w:t>
            </w:r>
          </w:p>
        </w:tc>
        <w:tc>
          <w:tcPr>
            <w:tcW w:w="3083" w:type="dxa"/>
            <w:tcBorders>
              <w:top w:val="single" w:sz="4" w:space="0" w:color="000000"/>
              <w:left w:val="single" w:sz="4" w:space="0" w:color="000000"/>
              <w:bottom w:val="single" w:sz="4" w:space="0" w:color="000000"/>
              <w:right w:val="single" w:sz="4" w:space="0" w:color="000000"/>
            </w:tcBorders>
          </w:tcPr>
          <w:p w14:paraId="4717EE6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Transmisija</w:t>
            </w:r>
          </w:p>
        </w:tc>
        <w:tc>
          <w:tcPr>
            <w:tcW w:w="4715" w:type="dxa"/>
            <w:tcBorders>
              <w:top w:val="single" w:sz="4" w:space="0" w:color="000000"/>
              <w:left w:val="single" w:sz="4" w:space="0" w:color="000000"/>
              <w:bottom w:val="single" w:sz="4" w:space="0" w:color="000000"/>
              <w:right w:val="single" w:sz="4" w:space="0" w:color="000000"/>
            </w:tcBorders>
          </w:tcPr>
          <w:p w14:paraId="7C217872" w14:textId="77777777" w:rsidR="005F475C" w:rsidRDefault="00000000">
            <w:pPr>
              <w:spacing w:after="0" w:line="240" w:lineRule="auto"/>
              <w:jc w:val="both"/>
            </w:pPr>
            <w:r>
              <w:rPr>
                <w:rFonts w:ascii="Times New Roman" w:hAnsi="Times New Roman"/>
                <w:sz w:val="24"/>
                <w:szCs w:val="24"/>
              </w:rPr>
              <w:t>Automatinė</w:t>
            </w:r>
          </w:p>
        </w:tc>
        <w:tc>
          <w:tcPr>
            <w:tcW w:w="3375" w:type="dxa"/>
            <w:tcBorders>
              <w:top w:val="single" w:sz="4" w:space="0" w:color="000000"/>
              <w:left w:val="single" w:sz="4" w:space="0" w:color="000000"/>
              <w:bottom w:val="single" w:sz="4" w:space="0" w:color="000000"/>
              <w:right w:val="single" w:sz="4" w:space="0" w:color="000000"/>
            </w:tcBorders>
          </w:tcPr>
          <w:p w14:paraId="2B16B2DD"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20D88F1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C2FC791" w14:textId="77777777">
        <w:tc>
          <w:tcPr>
            <w:tcW w:w="701" w:type="dxa"/>
            <w:tcBorders>
              <w:top w:val="single" w:sz="4" w:space="0" w:color="000000"/>
              <w:left w:val="single" w:sz="4" w:space="0" w:color="000000"/>
              <w:bottom w:val="single" w:sz="4" w:space="0" w:color="000000"/>
              <w:right w:val="single" w:sz="4" w:space="0" w:color="000000"/>
            </w:tcBorders>
          </w:tcPr>
          <w:p w14:paraId="3BA067C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3.2</w:t>
            </w:r>
          </w:p>
        </w:tc>
        <w:tc>
          <w:tcPr>
            <w:tcW w:w="3083" w:type="dxa"/>
            <w:tcBorders>
              <w:top w:val="single" w:sz="4" w:space="0" w:color="000000"/>
              <w:left w:val="single" w:sz="4" w:space="0" w:color="000000"/>
              <w:bottom w:val="single" w:sz="4" w:space="0" w:color="000000"/>
              <w:right w:val="single" w:sz="4" w:space="0" w:color="000000"/>
            </w:tcBorders>
          </w:tcPr>
          <w:p w14:paraId="13B9D2B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Pavara</w:t>
            </w:r>
          </w:p>
        </w:tc>
        <w:tc>
          <w:tcPr>
            <w:tcW w:w="4715" w:type="dxa"/>
            <w:tcBorders>
              <w:top w:val="single" w:sz="4" w:space="0" w:color="000000"/>
              <w:left w:val="single" w:sz="4" w:space="0" w:color="000000"/>
              <w:bottom w:val="single" w:sz="4" w:space="0" w:color="000000"/>
              <w:right w:val="single" w:sz="4" w:space="0" w:color="000000"/>
            </w:tcBorders>
          </w:tcPr>
          <w:p w14:paraId="5AD5DB1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Priekinė</w:t>
            </w:r>
          </w:p>
        </w:tc>
        <w:tc>
          <w:tcPr>
            <w:tcW w:w="3375" w:type="dxa"/>
            <w:tcBorders>
              <w:top w:val="single" w:sz="4" w:space="0" w:color="000000"/>
              <w:left w:val="single" w:sz="4" w:space="0" w:color="000000"/>
              <w:bottom w:val="single" w:sz="4" w:space="0" w:color="000000"/>
              <w:right w:val="single" w:sz="4" w:space="0" w:color="000000"/>
            </w:tcBorders>
          </w:tcPr>
          <w:p w14:paraId="59432A64"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00BE3625"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E54619E"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7007B9E6" w14:textId="77777777" w:rsidR="005F475C" w:rsidRDefault="00000000">
            <w:pPr>
              <w:spacing w:after="0" w:line="240" w:lineRule="auto"/>
              <w:jc w:val="both"/>
              <w:rPr>
                <w:rFonts w:ascii="Times New Roman" w:hAnsi="Times New Roman"/>
                <w:b/>
                <w:sz w:val="24"/>
                <w:szCs w:val="24"/>
              </w:rPr>
            </w:pPr>
            <w:r>
              <w:rPr>
                <w:rFonts w:ascii="Times New Roman" w:hAnsi="Times New Roman"/>
                <w:b/>
                <w:sz w:val="24"/>
                <w:szCs w:val="24"/>
              </w:rPr>
              <w:t>4. Kėbulas ir jo dydis:</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7373A90C"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37291697"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5BA6420E" w14:textId="77777777">
        <w:tc>
          <w:tcPr>
            <w:tcW w:w="701" w:type="dxa"/>
            <w:tcBorders>
              <w:top w:val="single" w:sz="4" w:space="0" w:color="000000"/>
              <w:left w:val="single" w:sz="4" w:space="0" w:color="000000"/>
              <w:bottom w:val="single" w:sz="4" w:space="0" w:color="000000"/>
              <w:right w:val="single" w:sz="4" w:space="0" w:color="000000"/>
            </w:tcBorders>
          </w:tcPr>
          <w:p w14:paraId="4631BE2B"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4.1</w:t>
            </w:r>
          </w:p>
        </w:tc>
        <w:tc>
          <w:tcPr>
            <w:tcW w:w="3083" w:type="dxa"/>
            <w:tcBorders>
              <w:top w:val="single" w:sz="4" w:space="0" w:color="000000"/>
              <w:left w:val="single" w:sz="4" w:space="0" w:color="000000"/>
              <w:bottom w:val="single" w:sz="4" w:space="0" w:color="000000"/>
              <w:right w:val="single" w:sz="4" w:space="0" w:color="000000"/>
            </w:tcBorders>
          </w:tcPr>
          <w:p w14:paraId="7D59544E"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Durelių skaičius</w:t>
            </w:r>
          </w:p>
        </w:tc>
        <w:tc>
          <w:tcPr>
            <w:tcW w:w="4715" w:type="dxa"/>
            <w:tcBorders>
              <w:top w:val="single" w:sz="4" w:space="0" w:color="000000"/>
              <w:left w:val="single" w:sz="4" w:space="0" w:color="000000"/>
              <w:bottom w:val="single" w:sz="4" w:space="0" w:color="000000"/>
              <w:right w:val="single" w:sz="4" w:space="0" w:color="000000"/>
            </w:tcBorders>
          </w:tcPr>
          <w:p w14:paraId="6704289F"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Ne mažiau 4 vnt.</w:t>
            </w:r>
          </w:p>
        </w:tc>
        <w:tc>
          <w:tcPr>
            <w:tcW w:w="3375" w:type="dxa"/>
            <w:tcBorders>
              <w:top w:val="single" w:sz="4" w:space="0" w:color="000000"/>
              <w:left w:val="single" w:sz="4" w:space="0" w:color="000000"/>
              <w:bottom w:val="single" w:sz="4" w:space="0" w:color="000000"/>
              <w:right w:val="single" w:sz="4" w:space="0" w:color="000000"/>
            </w:tcBorders>
          </w:tcPr>
          <w:p w14:paraId="2597585F" w14:textId="77777777" w:rsidR="005F475C" w:rsidRDefault="00000000">
            <w:pPr>
              <w:spacing w:after="0" w:line="240" w:lineRule="auto"/>
              <w:jc w:val="both"/>
              <w:rPr>
                <w:rFonts w:ascii="Times New Roman" w:hAnsi="Times New Roman"/>
                <w:bCs/>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3A25EA9C" w14:textId="77777777" w:rsidR="005F475C" w:rsidRDefault="005F475C">
            <w:pPr>
              <w:snapToGrid w:val="0"/>
              <w:spacing w:after="0" w:line="240" w:lineRule="auto"/>
              <w:jc w:val="both"/>
              <w:rPr>
                <w:rFonts w:ascii="Times New Roman" w:eastAsia="Times New Roman" w:hAnsi="Times New Roman"/>
                <w:bCs/>
                <w:i/>
                <w:color w:val="FF0000"/>
                <w:sz w:val="24"/>
                <w:szCs w:val="24"/>
                <w:lang w:eastAsia="lt-LT"/>
              </w:rPr>
            </w:pPr>
          </w:p>
        </w:tc>
      </w:tr>
      <w:tr w:rsidR="005F475C" w14:paraId="184ACC57" w14:textId="77777777">
        <w:tc>
          <w:tcPr>
            <w:tcW w:w="701" w:type="dxa"/>
            <w:tcBorders>
              <w:top w:val="single" w:sz="4" w:space="0" w:color="000000"/>
              <w:left w:val="single" w:sz="4" w:space="0" w:color="000000"/>
              <w:bottom w:val="single" w:sz="4" w:space="0" w:color="000000"/>
              <w:right w:val="single" w:sz="4" w:space="0" w:color="000000"/>
            </w:tcBorders>
          </w:tcPr>
          <w:p w14:paraId="1440F5B2"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4.2</w:t>
            </w:r>
          </w:p>
        </w:tc>
        <w:tc>
          <w:tcPr>
            <w:tcW w:w="3083" w:type="dxa"/>
            <w:tcBorders>
              <w:top w:val="single" w:sz="4" w:space="0" w:color="000000"/>
              <w:left w:val="single" w:sz="4" w:space="0" w:color="000000"/>
              <w:bottom w:val="single" w:sz="4" w:space="0" w:color="000000"/>
              <w:right w:val="single" w:sz="4" w:space="0" w:color="000000"/>
            </w:tcBorders>
          </w:tcPr>
          <w:p w14:paraId="1B1E62A4"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Atstumas tarp ašių</w:t>
            </w:r>
          </w:p>
        </w:tc>
        <w:tc>
          <w:tcPr>
            <w:tcW w:w="4715" w:type="dxa"/>
            <w:tcBorders>
              <w:top w:val="single" w:sz="4" w:space="0" w:color="000000"/>
              <w:left w:val="single" w:sz="4" w:space="0" w:color="000000"/>
              <w:bottom w:val="single" w:sz="4" w:space="0" w:color="000000"/>
              <w:right w:val="single" w:sz="4" w:space="0" w:color="000000"/>
            </w:tcBorders>
          </w:tcPr>
          <w:p w14:paraId="77BAF129" w14:textId="77777777" w:rsidR="005F475C" w:rsidRDefault="00000000">
            <w:pPr>
              <w:spacing w:after="0" w:line="240" w:lineRule="auto"/>
              <w:jc w:val="both"/>
            </w:pPr>
            <w:r>
              <w:rPr>
                <w:rFonts w:ascii="Times New Roman" w:hAnsi="Times New Roman"/>
                <w:bCs/>
                <w:sz w:val="24"/>
                <w:szCs w:val="24"/>
              </w:rPr>
              <w:t>Ne mažiau 2650 mm</w:t>
            </w:r>
          </w:p>
        </w:tc>
        <w:tc>
          <w:tcPr>
            <w:tcW w:w="3375" w:type="dxa"/>
            <w:tcBorders>
              <w:top w:val="single" w:sz="4" w:space="0" w:color="000000"/>
              <w:left w:val="single" w:sz="4" w:space="0" w:color="000000"/>
              <w:bottom w:val="single" w:sz="4" w:space="0" w:color="000000"/>
              <w:right w:val="single" w:sz="4" w:space="0" w:color="000000"/>
            </w:tcBorders>
          </w:tcPr>
          <w:p w14:paraId="59C2ABF4" w14:textId="77777777" w:rsidR="005F475C" w:rsidRDefault="00000000">
            <w:pPr>
              <w:spacing w:after="0" w:line="240" w:lineRule="auto"/>
              <w:jc w:val="both"/>
              <w:rPr>
                <w:rFonts w:ascii="Times New Roman" w:hAnsi="Times New Roman"/>
                <w:bCs/>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1C4B8570" w14:textId="77777777" w:rsidR="005F475C" w:rsidRDefault="005F475C">
            <w:pPr>
              <w:snapToGrid w:val="0"/>
              <w:spacing w:after="0" w:line="240" w:lineRule="auto"/>
              <w:jc w:val="both"/>
              <w:rPr>
                <w:rFonts w:ascii="Times New Roman" w:eastAsia="Times New Roman" w:hAnsi="Times New Roman"/>
                <w:bCs/>
                <w:i/>
                <w:color w:val="FF0000"/>
                <w:sz w:val="24"/>
                <w:szCs w:val="24"/>
                <w:lang w:eastAsia="lt-LT"/>
              </w:rPr>
            </w:pPr>
          </w:p>
        </w:tc>
      </w:tr>
      <w:tr w:rsidR="005F475C" w14:paraId="16C0EFBA" w14:textId="77777777">
        <w:tc>
          <w:tcPr>
            <w:tcW w:w="701" w:type="dxa"/>
            <w:tcBorders>
              <w:top w:val="single" w:sz="4" w:space="0" w:color="000000"/>
              <w:left w:val="single" w:sz="4" w:space="0" w:color="000000"/>
              <w:bottom w:val="single" w:sz="4" w:space="0" w:color="000000"/>
              <w:right w:val="single" w:sz="4" w:space="0" w:color="000000"/>
            </w:tcBorders>
          </w:tcPr>
          <w:p w14:paraId="088DF75B"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 xml:space="preserve">4.3 </w:t>
            </w:r>
          </w:p>
        </w:tc>
        <w:tc>
          <w:tcPr>
            <w:tcW w:w="3083" w:type="dxa"/>
            <w:tcBorders>
              <w:top w:val="single" w:sz="4" w:space="0" w:color="000000"/>
              <w:left w:val="single" w:sz="4" w:space="0" w:color="000000"/>
              <w:bottom w:val="single" w:sz="4" w:space="0" w:color="000000"/>
              <w:right w:val="single" w:sz="4" w:space="0" w:color="000000"/>
            </w:tcBorders>
          </w:tcPr>
          <w:p w14:paraId="4957180E" w14:textId="43F36471" w:rsidR="005F475C" w:rsidRPr="00A66E19" w:rsidRDefault="00A66E19">
            <w:pPr>
              <w:spacing w:after="0" w:line="240" w:lineRule="auto"/>
              <w:jc w:val="both"/>
              <w:rPr>
                <w:rFonts w:ascii="Times New Roman" w:hAnsi="Times New Roman"/>
                <w:bCs/>
                <w:sz w:val="24"/>
                <w:szCs w:val="24"/>
              </w:rPr>
            </w:pPr>
            <w:r w:rsidRPr="00A66E19">
              <w:rPr>
                <w:rFonts w:ascii="Times New Roman" w:hAnsi="Times New Roman"/>
                <w:sz w:val="24"/>
                <w:szCs w:val="24"/>
              </w:rPr>
              <w:t xml:space="preserve">Sėdimų vietų skaičius  </w:t>
            </w:r>
          </w:p>
        </w:tc>
        <w:tc>
          <w:tcPr>
            <w:tcW w:w="4715" w:type="dxa"/>
            <w:tcBorders>
              <w:top w:val="single" w:sz="4" w:space="0" w:color="000000"/>
              <w:left w:val="single" w:sz="4" w:space="0" w:color="000000"/>
              <w:bottom w:val="single" w:sz="4" w:space="0" w:color="000000"/>
              <w:right w:val="single" w:sz="4" w:space="0" w:color="000000"/>
            </w:tcBorders>
          </w:tcPr>
          <w:p w14:paraId="2D429B31" w14:textId="08AC5C59" w:rsidR="005F475C" w:rsidRPr="00A66E19" w:rsidRDefault="00000000">
            <w:pPr>
              <w:spacing w:after="0" w:line="240" w:lineRule="auto"/>
              <w:jc w:val="both"/>
              <w:rPr>
                <w:rFonts w:ascii="Times New Roman" w:hAnsi="Times New Roman"/>
                <w:bCs/>
                <w:sz w:val="24"/>
                <w:szCs w:val="24"/>
                <w:highlight w:val="yellow"/>
              </w:rPr>
            </w:pPr>
            <w:r w:rsidRPr="00A66E19">
              <w:rPr>
                <w:rFonts w:ascii="Times New Roman" w:hAnsi="Times New Roman"/>
                <w:sz w:val="24"/>
                <w:szCs w:val="24"/>
              </w:rPr>
              <w:t>ne mažiau 5 vnt.</w:t>
            </w:r>
          </w:p>
        </w:tc>
        <w:tc>
          <w:tcPr>
            <w:tcW w:w="3375" w:type="dxa"/>
            <w:tcBorders>
              <w:top w:val="single" w:sz="4" w:space="0" w:color="000000"/>
              <w:left w:val="single" w:sz="4" w:space="0" w:color="000000"/>
              <w:bottom w:val="single" w:sz="4" w:space="0" w:color="000000"/>
              <w:right w:val="single" w:sz="4" w:space="0" w:color="000000"/>
            </w:tcBorders>
          </w:tcPr>
          <w:p w14:paraId="6F4872ED" w14:textId="77777777" w:rsidR="005F475C" w:rsidRDefault="00000000">
            <w:pPr>
              <w:spacing w:after="0" w:line="240" w:lineRule="auto"/>
              <w:jc w:val="both"/>
              <w:rPr>
                <w:rFonts w:ascii="Times New Roman" w:hAnsi="Times New Roman"/>
                <w:bCs/>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496DDCEB" w14:textId="77777777" w:rsidR="005F475C" w:rsidRDefault="005F475C">
            <w:pPr>
              <w:snapToGrid w:val="0"/>
              <w:spacing w:after="0" w:line="240" w:lineRule="auto"/>
              <w:jc w:val="both"/>
              <w:rPr>
                <w:rFonts w:ascii="Times New Roman" w:eastAsia="Times New Roman" w:hAnsi="Times New Roman"/>
                <w:bCs/>
                <w:i/>
                <w:color w:val="FF0000"/>
                <w:sz w:val="24"/>
                <w:szCs w:val="24"/>
                <w:lang w:eastAsia="lt-LT"/>
              </w:rPr>
            </w:pPr>
          </w:p>
        </w:tc>
      </w:tr>
      <w:tr w:rsidR="005F475C" w14:paraId="7B5542E4" w14:textId="77777777">
        <w:trPr>
          <w:trHeight w:val="119"/>
        </w:trPr>
        <w:tc>
          <w:tcPr>
            <w:tcW w:w="701" w:type="dxa"/>
            <w:tcBorders>
              <w:top w:val="single" w:sz="4" w:space="0" w:color="000000"/>
              <w:left w:val="single" w:sz="4" w:space="0" w:color="000000"/>
              <w:bottom w:val="single" w:sz="4" w:space="0" w:color="000000"/>
              <w:right w:val="single" w:sz="4" w:space="0" w:color="000000"/>
            </w:tcBorders>
          </w:tcPr>
          <w:p w14:paraId="02B96992"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4.4</w:t>
            </w:r>
          </w:p>
        </w:tc>
        <w:tc>
          <w:tcPr>
            <w:tcW w:w="3083" w:type="dxa"/>
            <w:tcBorders>
              <w:top w:val="single" w:sz="4" w:space="0" w:color="000000"/>
              <w:left w:val="single" w:sz="4" w:space="0" w:color="000000"/>
              <w:bottom w:val="single" w:sz="4" w:space="0" w:color="000000"/>
              <w:right w:val="single" w:sz="4" w:space="0" w:color="000000"/>
            </w:tcBorders>
          </w:tcPr>
          <w:p w14:paraId="1E13C5F5"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Kėbulo tipas</w:t>
            </w:r>
          </w:p>
        </w:tc>
        <w:tc>
          <w:tcPr>
            <w:tcW w:w="4715" w:type="dxa"/>
            <w:tcBorders>
              <w:top w:val="single" w:sz="4" w:space="0" w:color="000000"/>
              <w:left w:val="single" w:sz="4" w:space="0" w:color="000000"/>
              <w:bottom w:val="single" w:sz="4" w:space="0" w:color="000000"/>
              <w:right w:val="single" w:sz="4" w:space="0" w:color="000000"/>
            </w:tcBorders>
          </w:tcPr>
          <w:p w14:paraId="779DF928"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Visureigis arba krosoveris arba SUV arba miesto visureigis</w:t>
            </w:r>
          </w:p>
        </w:tc>
        <w:tc>
          <w:tcPr>
            <w:tcW w:w="3375" w:type="dxa"/>
            <w:tcBorders>
              <w:top w:val="single" w:sz="4" w:space="0" w:color="000000"/>
              <w:left w:val="single" w:sz="4" w:space="0" w:color="000000"/>
              <w:bottom w:val="single" w:sz="4" w:space="0" w:color="000000"/>
              <w:right w:val="single" w:sz="4" w:space="0" w:color="000000"/>
            </w:tcBorders>
          </w:tcPr>
          <w:p w14:paraId="026C6A5F" w14:textId="77777777" w:rsidR="005F475C" w:rsidRDefault="00000000">
            <w:pPr>
              <w:spacing w:after="0" w:line="240" w:lineRule="auto"/>
              <w:jc w:val="both"/>
              <w:rPr>
                <w:rFonts w:ascii="Times New Roman" w:hAnsi="Times New Roman"/>
                <w:bCs/>
                <w:color w:val="EE0000"/>
                <w:sz w:val="24"/>
                <w:szCs w:val="24"/>
              </w:rPr>
            </w:pPr>
            <w:r>
              <w:rPr>
                <w:rFonts w:ascii="Times New Roman" w:eastAsia="Times New Roman" w:hAnsi="Times New Roman"/>
                <w:i/>
                <w:color w:val="EE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1439754A" w14:textId="77777777" w:rsidR="005F475C" w:rsidRDefault="005F475C">
            <w:pPr>
              <w:snapToGrid w:val="0"/>
              <w:spacing w:after="0" w:line="240" w:lineRule="auto"/>
              <w:jc w:val="both"/>
              <w:rPr>
                <w:rFonts w:ascii="Times New Roman" w:eastAsia="Times New Roman" w:hAnsi="Times New Roman"/>
                <w:bCs/>
                <w:i/>
                <w:color w:val="EE0000"/>
                <w:sz w:val="24"/>
                <w:szCs w:val="24"/>
                <w:lang w:eastAsia="lt-LT"/>
              </w:rPr>
            </w:pPr>
          </w:p>
        </w:tc>
      </w:tr>
      <w:tr w:rsidR="005F475C" w14:paraId="7B60CB29" w14:textId="77777777">
        <w:tc>
          <w:tcPr>
            <w:tcW w:w="701" w:type="dxa"/>
            <w:tcBorders>
              <w:top w:val="single" w:sz="4" w:space="0" w:color="000000"/>
              <w:left w:val="single" w:sz="4" w:space="0" w:color="000000"/>
              <w:bottom w:val="single" w:sz="4" w:space="0" w:color="000000"/>
              <w:right w:val="single" w:sz="4" w:space="0" w:color="000000"/>
            </w:tcBorders>
          </w:tcPr>
          <w:p w14:paraId="10F41FB7" w14:textId="77777777" w:rsidR="005F475C" w:rsidRDefault="00000000">
            <w:pPr>
              <w:spacing w:after="0" w:line="240" w:lineRule="auto"/>
              <w:jc w:val="both"/>
              <w:rPr>
                <w:rFonts w:ascii="Times New Roman" w:hAnsi="Times New Roman"/>
                <w:bCs/>
                <w:sz w:val="24"/>
                <w:szCs w:val="24"/>
              </w:rPr>
            </w:pPr>
            <w:r>
              <w:rPr>
                <w:rFonts w:ascii="Times New Roman" w:hAnsi="Times New Roman"/>
                <w:bCs/>
                <w:sz w:val="24"/>
                <w:szCs w:val="24"/>
              </w:rPr>
              <w:t>4.5</w:t>
            </w:r>
          </w:p>
        </w:tc>
        <w:tc>
          <w:tcPr>
            <w:tcW w:w="3083" w:type="dxa"/>
            <w:tcBorders>
              <w:top w:val="single" w:sz="4" w:space="0" w:color="000000"/>
              <w:left w:val="single" w:sz="4" w:space="0" w:color="000000"/>
              <w:bottom w:val="single" w:sz="4" w:space="0" w:color="000000"/>
              <w:right w:val="single" w:sz="4" w:space="0" w:color="000000"/>
            </w:tcBorders>
          </w:tcPr>
          <w:p w14:paraId="00715EC4" w14:textId="77777777" w:rsidR="005F475C" w:rsidRDefault="00000000">
            <w:pPr>
              <w:spacing w:after="0" w:line="240" w:lineRule="auto"/>
              <w:jc w:val="both"/>
            </w:pPr>
            <w:r>
              <w:rPr>
                <w:rFonts w:ascii="Times New Roman" w:hAnsi="Times New Roman"/>
                <w:bCs/>
                <w:sz w:val="24"/>
                <w:szCs w:val="24"/>
              </w:rPr>
              <w:t>Prošvaisa (nepakrauto), mm</w:t>
            </w:r>
          </w:p>
        </w:tc>
        <w:tc>
          <w:tcPr>
            <w:tcW w:w="4715" w:type="dxa"/>
            <w:tcBorders>
              <w:top w:val="single" w:sz="4" w:space="0" w:color="000000"/>
              <w:left w:val="single" w:sz="4" w:space="0" w:color="000000"/>
              <w:bottom w:val="single" w:sz="4" w:space="0" w:color="000000"/>
              <w:right w:val="single" w:sz="4" w:space="0" w:color="000000"/>
            </w:tcBorders>
          </w:tcPr>
          <w:p w14:paraId="184D29EC" w14:textId="77777777" w:rsidR="005F475C" w:rsidRDefault="00000000">
            <w:pPr>
              <w:spacing w:after="0" w:line="240" w:lineRule="auto"/>
              <w:jc w:val="both"/>
            </w:pPr>
            <w:r>
              <w:rPr>
                <w:rFonts w:ascii="Times New Roman" w:hAnsi="Times New Roman"/>
                <w:bCs/>
                <w:sz w:val="24"/>
                <w:szCs w:val="24"/>
              </w:rPr>
              <w:t>Ne mažiau 170 mm</w:t>
            </w:r>
          </w:p>
        </w:tc>
        <w:tc>
          <w:tcPr>
            <w:tcW w:w="3375" w:type="dxa"/>
            <w:tcBorders>
              <w:top w:val="single" w:sz="4" w:space="0" w:color="000000"/>
              <w:left w:val="single" w:sz="4" w:space="0" w:color="000000"/>
              <w:bottom w:val="single" w:sz="4" w:space="0" w:color="000000"/>
              <w:right w:val="single" w:sz="4" w:space="0" w:color="000000"/>
            </w:tcBorders>
          </w:tcPr>
          <w:p w14:paraId="634DF65C"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40F1128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72FA902C"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5EE957"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5. Salonas:</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132A9BC7"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64A6EDB8"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3770EA92" w14:textId="77777777">
        <w:tc>
          <w:tcPr>
            <w:tcW w:w="701" w:type="dxa"/>
            <w:tcBorders>
              <w:top w:val="single" w:sz="4" w:space="0" w:color="000000"/>
              <w:left w:val="single" w:sz="4" w:space="0" w:color="000000"/>
              <w:bottom w:val="single" w:sz="4" w:space="0" w:color="000000"/>
              <w:right w:val="single" w:sz="4" w:space="0" w:color="000000"/>
            </w:tcBorders>
          </w:tcPr>
          <w:p w14:paraId="1179CA2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5.1</w:t>
            </w:r>
          </w:p>
        </w:tc>
        <w:tc>
          <w:tcPr>
            <w:tcW w:w="3083" w:type="dxa"/>
            <w:tcBorders>
              <w:top w:val="single" w:sz="4" w:space="0" w:color="000000"/>
              <w:left w:val="single" w:sz="4" w:space="0" w:color="000000"/>
              <w:bottom w:val="single" w:sz="4" w:space="0" w:color="000000"/>
              <w:right w:val="single" w:sz="4" w:space="0" w:color="000000"/>
            </w:tcBorders>
          </w:tcPr>
          <w:p w14:paraId="084C9F1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Tekstilinių kilimėlių komplektas</w:t>
            </w:r>
          </w:p>
        </w:tc>
        <w:tc>
          <w:tcPr>
            <w:tcW w:w="4715" w:type="dxa"/>
            <w:tcBorders>
              <w:top w:val="single" w:sz="4" w:space="0" w:color="000000"/>
              <w:left w:val="single" w:sz="4" w:space="0" w:color="000000"/>
              <w:bottom w:val="single" w:sz="4" w:space="0" w:color="000000"/>
              <w:right w:val="single" w:sz="4" w:space="0" w:color="000000"/>
            </w:tcBorders>
          </w:tcPr>
          <w:p w14:paraId="7E812C2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3C87770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33ED7366" w14:textId="0DB40AAC" w:rsidR="005F475C" w:rsidRDefault="00911B11">
            <w:pPr>
              <w:snapToGrid w:val="0"/>
              <w:spacing w:after="0" w:line="240" w:lineRule="auto"/>
              <w:jc w:val="both"/>
              <w:rPr>
                <w:rFonts w:ascii="Times New Roman" w:eastAsia="Times New Roman" w:hAnsi="Times New Roman"/>
                <w:i/>
                <w:color w:val="FF0000"/>
                <w:sz w:val="24"/>
                <w:szCs w:val="24"/>
                <w:lang w:eastAsia="lt-LT"/>
              </w:rPr>
            </w:pPr>
            <w:r>
              <w:rPr>
                <w:rFonts w:ascii="Times New Roman" w:eastAsia="Aptos" w:hAnsi="Times New Roman"/>
                <w:i/>
                <w:iCs/>
                <w:sz w:val="24"/>
                <w:szCs w:val="24"/>
              </w:rPr>
              <w:t>S</w:t>
            </w:r>
            <w:r w:rsidRPr="00A66E19">
              <w:rPr>
                <w:rFonts w:ascii="Times New Roman" w:eastAsia="Aptos" w:hAnsi="Times New Roman"/>
                <w:i/>
                <w:iCs/>
                <w:sz w:val="24"/>
                <w:szCs w:val="24"/>
              </w:rPr>
              <w:t>u pasiūlymu patvirtinančio dokumento nereikalaujama</w:t>
            </w:r>
          </w:p>
        </w:tc>
      </w:tr>
      <w:tr w:rsidR="005F475C" w14:paraId="34660EFB"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01E3A6B4"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6. Padangos ir ratai:</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157EFBB2"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438A86E6"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55A3092E" w14:textId="77777777">
        <w:tc>
          <w:tcPr>
            <w:tcW w:w="701" w:type="dxa"/>
            <w:tcBorders>
              <w:top w:val="single" w:sz="4" w:space="0" w:color="000000"/>
              <w:left w:val="single" w:sz="4" w:space="0" w:color="000000"/>
              <w:bottom w:val="single" w:sz="4" w:space="0" w:color="000000"/>
              <w:right w:val="single" w:sz="4" w:space="0" w:color="000000"/>
            </w:tcBorders>
          </w:tcPr>
          <w:p w14:paraId="4A597C7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6.1</w:t>
            </w:r>
          </w:p>
        </w:tc>
        <w:tc>
          <w:tcPr>
            <w:tcW w:w="3083" w:type="dxa"/>
            <w:tcBorders>
              <w:top w:val="single" w:sz="4" w:space="0" w:color="000000"/>
              <w:left w:val="single" w:sz="4" w:space="0" w:color="000000"/>
              <w:bottom w:val="single" w:sz="4" w:space="0" w:color="000000"/>
              <w:right w:val="single" w:sz="4" w:space="0" w:color="000000"/>
            </w:tcBorders>
          </w:tcPr>
          <w:p w14:paraId="6608AD6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Ratai</w:t>
            </w:r>
          </w:p>
        </w:tc>
        <w:tc>
          <w:tcPr>
            <w:tcW w:w="4715" w:type="dxa"/>
            <w:tcBorders>
              <w:top w:val="single" w:sz="4" w:space="0" w:color="000000"/>
              <w:left w:val="single" w:sz="4" w:space="0" w:color="000000"/>
              <w:bottom w:val="single" w:sz="4" w:space="0" w:color="000000"/>
              <w:right w:val="single" w:sz="4" w:space="0" w:color="000000"/>
            </w:tcBorders>
          </w:tcPr>
          <w:p w14:paraId="75F24AB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Lengvojo lydinio ratlankiai</w:t>
            </w:r>
          </w:p>
        </w:tc>
        <w:tc>
          <w:tcPr>
            <w:tcW w:w="3375" w:type="dxa"/>
            <w:tcBorders>
              <w:top w:val="single" w:sz="4" w:space="0" w:color="000000"/>
              <w:left w:val="single" w:sz="4" w:space="0" w:color="000000"/>
              <w:bottom w:val="single" w:sz="4" w:space="0" w:color="000000"/>
              <w:right w:val="single" w:sz="4" w:space="0" w:color="000000"/>
            </w:tcBorders>
          </w:tcPr>
          <w:p w14:paraId="6B2A6FE7"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EE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5613EE1F"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81D582E" w14:textId="77777777">
        <w:tc>
          <w:tcPr>
            <w:tcW w:w="701" w:type="dxa"/>
            <w:tcBorders>
              <w:top w:val="single" w:sz="4" w:space="0" w:color="000000"/>
              <w:left w:val="single" w:sz="4" w:space="0" w:color="000000"/>
              <w:bottom w:val="single" w:sz="4" w:space="0" w:color="000000"/>
              <w:right w:val="single" w:sz="4" w:space="0" w:color="000000"/>
            </w:tcBorders>
          </w:tcPr>
          <w:p w14:paraId="6AA4157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6.2</w:t>
            </w:r>
          </w:p>
        </w:tc>
        <w:tc>
          <w:tcPr>
            <w:tcW w:w="3083" w:type="dxa"/>
            <w:tcBorders>
              <w:top w:val="single" w:sz="4" w:space="0" w:color="000000"/>
              <w:left w:val="single" w:sz="4" w:space="0" w:color="000000"/>
              <w:bottom w:val="single" w:sz="4" w:space="0" w:color="000000"/>
              <w:right w:val="single" w:sz="4" w:space="0" w:color="000000"/>
            </w:tcBorders>
          </w:tcPr>
          <w:p w14:paraId="33D80AF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Padangos</w:t>
            </w:r>
          </w:p>
        </w:tc>
        <w:tc>
          <w:tcPr>
            <w:tcW w:w="4715" w:type="dxa"/>
            <w:tcBorders>
              <w:top w:val="single" w:sz="4" w:space="0" w:color="000000"/>
              <w:left w:val="single" w:sz="4" w:space="0" w:color="000000"/>
              <w:bottom w:val="single" w:sz="4" w:space="0" w:color="000000"/>
              <w:right w:val="single" w:sz="4" w:space="0" w:color="000000"/>
            </w:tcBorders>
          </w:tcPr>
          <w:p w14:paraId="022A4B7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Papildomas sezoninių atitinkančiu automobilio modelio gamintojo numatytus parametrus (žieminių, jei sumontuotos vasarinės padangos arba atitinkamai vasarinių, jei sumontuotos žieminės padangos) padangų komplektas</w:t>
            </w:r>
          </w:p>
        </w:tc>
        <w:tc>
          <w:tcPr>
            <w:tcW w:w="3375" w:type="dxa"/>
            <w:tcBorders>
              <w:top w:val="single" w:sz="4" w:space="0" w:color="000000"/>
              <w:left w:val="single" w:sz="4" w:space="0" w:color="000000"/>
              <w:bottom w:val="single" w:sz="4" w:space="0" w:color="000000"/>
              <w:right w:val="single" w:sz="4" w:space="0" w:color="000000"/>
            </w:tcBorders>
          </w:tcPr>
          <w:p w14:paraId="2B9D55D1"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EE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4DF20101" w14:textId="2161D766" w:rsidR="005F475C" w:rsidRPr="00A66E19" w:rsidRDefault="00A66E19">
            <w:pPr>
              <w:snapToGrid w:val="0"/>
              <w:spacing w:after="0" w:line="240" w:lineRule="auto"/>
              <w:jc w:val="both"/>
              <w:rPr>
                <w:rFonts w:ascii="Times New Roman" w:eastAsia="Times New Roman" w:hAnsi="Times New Roman"/>
                <w:i/>
                <w:color w:val="FF0000"/>
                <w:sz w:val="24"/>
                <w:szCs w:val="24"/>
                <w:lang w:eastAsia="lt-LT"/>
              </w:rPr>
            </w:pPr>
            <w:r w:rsidRPr="00A66E19">
              <w:rPr>
                <w:rFonts w:ascii="Times New Roman" w:eastAsia="Aptos" w:hAnsi="Times New Roman"/>
                <w:i/>
                <w:iCs/>
                <w:sz w:val="24"/>
                <w:szCs w:val="24"/>
              </w:rPr>
              <w:t>Sutarties vykdymo sąlyga, su pasiūlymu patvirtinančio dokumento nereikalaujama</w:t>
            </w:r>
          </w:p>
        </w:tc>
      </w:tr>
      <w:tr w:rsidR="005F475C" w14:paraId="453AB42B"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78CCCE39"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7. Stabdžių sistema:</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64106807"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6473B02E"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36BBAF58" w14:textId="77777777">
        <w:tc>
          <w:tcPr>
            <w:tcW w:w="701" w:type="dxa"/>
            <w:tcBorders>
              <w:top w:val="single" w:sz="4" w:space="0" w:color="000000"/>
              <w:left w:val="single" w:sz="4" w:space="0" w:color="000000"/>
              <w:bottom w:val="single" w:sz="4" w:space="0" w:color="000000"/>
              <w:right w:val="single" w:sz="4" w:space="0" w:color="000000"/>
            </w:tcBorders>
          </w:tcPr>
          <w:p w14:paraId="781EBF3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7.1</w:t>
            </w:r>
          </w:p>
        </w:tc>
        <w:tc>
          <w:tcPr>
            <w:tcW w:w="3083" w:type="dxa"/>
            <w:tcBorders>
              <w:top w:val="single" w:sz="4" w:space="0" w:color="000000"/>
              <w:left w:val="single" w:sz="4" w:space="0" w:color="000000"/>
              <w:bottom w:val="single" w:sz="4" w:space="0" w:color="000000"/>
              <w:right w:val="single" w:sz="4" w:space="0" w:color="000000"/>
            </w:tcBorders>
          </w:tcPr>
          <w:p w14:paraId="4E99B861" w14:textId="77777777" w:rsidR="005F475C" w:rsidRDefault="00000000">
            <w:pPr>
              <w:spacing w:after="0" w:line="240" w:lineRule="auto"/>
              <w:jc w:val="both"/>
            </w:pPr>
            <w:r>
              <w:rPr>
                <w:rFonts w:ascii="Times New Roman" w:hAnsi="Times New Roman"/>
                <w:sz w:val="24"/>
                <w:szCs w:val="24"/>
              </w:rPr>
              <w:t>Stabdžių antiblokavimo sistema</w:t>
            </w:r>
            <w:r>
              <w:rPr>
                <w:sz w:val="24"/>
                <w:szCs w:val="24"/>
              </w:rPr>
              <w:t xml:space="preserve"> (</w:t>
            </w:r>
            <w:r>
              <w:rPr>
                <w:rFonts w:ascii="Times New Roman" w:hAnsi="Times New Roman"/>
                <w:sz w:val="24"/>
                <w:szCs w:val="24"/>
              </w:rPr>
              <w:t>ABS)</w:t>
            </w:r>
          </w:p>
        </w:tc>
        <w:tc>
          <w:tcPr>
            <w:tcW w:w="4715" w:type="dxa"/>
            <w:tcBorders>
              <w:top w:val="single" w:sz="4" w:space="0" w:color="000000"/>
              <w:left w:val="single" w:sz="4" w:space="0" w:color="000000"/>
              <w:bottom w:val="single" w:sz="4" w:space="0" w:color="000000"/>
              <w:right w:val="single" w:sz="4" w:space="0" w:color="000000"/>
            </w:tcBorders>
          </w:tcPr>
          <w:p w14:paraId="7A434B8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02B6A37D"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33AAB3AC"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28A3C06" w14:textId="77777777">
        <w:tc>
          <w:tcPr>
            <w:tcW w:w="701" w:type="dxa"/>
            <w:tcBorders>
              <w:top w:val="single" w:sz="4" w:space="0" w:color="000000"/>
              <w:left w:val="single" w:sz="4" w:space="0" w:color="000000"/>
              <w:bottom w:val="single" w:sz="4" w:space="0" w:color="000000"/>
              <w:right w:val="single" w:sz="4" w:space="0" w:color="000000"/>
            </w:tcBorders>
          </w:tcPr>
          <w:p w14:paraId="594295F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lastRenderedPageBreak/>
              <w:t>7.2</w:t>
            </w:r>
          </w:p>
        </w:tc>
        <w:tc>
          <w:tcPr>
            <w:tcW w:w="3083" w:type="dxa"/>
            <w:tcBorders>
              <w:top w:val="single" w:sz="4" w:space="0" w:color="000000"/>
              <w:left w:val="single" w:sz="4" w:space="0" w:color="000000"/>
              <w:bottom w:val="single" w:sz="4" w:space="0" w:color="000000"/>
              <w:right w:val="single" w:sz="4" w:space="0" w:color="000000"/>
            </w:tcBorders>
          </w:tcPr>
          <w:p w14:paraId="6A80EEA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ASR (praslydimo kontrolės sistema)</w:t>
            </w:r>
          </w:p>
        </w:tc>
        <w:tc>
          <w:tcPr>
            <w:tcW w:w="4715" w:type="dxa"/>
            <w:tcBorders>
              <w:top w:val="single" w:sz="4" w:space="0" w:color="000000"/>
              <w:left w:val="single" w:sz="4" w:space="0" w:color="000000"/>
              <w:bottom w:val="single" w:sz="4" w:space="0" w:color="000000"/>
              <w:right w:val="single" w:sz="4" w:space="0" w:color="000000"/>
            </w:tcBorders>
          </w:tcPr>
          <w:p w14:paraId="6F4FDA5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5788130"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5B010E30"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EE5F6C7" w14:textId="77777777">
        <w:tc>
          <w:tcPr>
            <w:tcW w:w="701" w:type="dxa"/>
            <w:tcBorders>
              <w:top w:val="single" w:sz="4" w:space="0" w:color="000000"/>
              <w:left w:val="single" w:sz="4" w:space="0" w:color="000000"/>
              <w:bottom w:val="single" w:sz="4" w:space="0" w:color="000000"/>
              <w:right w:val="single" w:sz="4" w:space="0" w:color="000000"/>
            </w:tcBorders>
          </w:tcPr>
          <w:p w14:paraId="1C2DA44C"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7.3</w:t>
            </w:r>
          </w:p>
        </w:tc>
        <w:tc>
          <w:tcPr>
            <w:tcW w:w="3083" w:type="dxa"/>
            <w:tcBorders>
              <w:top w:val="single" w:sz="4" w:space="0" w:color="000000"/>
              <w:left w:val="single" w:sz="4" w:space="0" w:color="000000"/>
              <w:bottom w:val="single" w:sz="4" w:space="0" w:color="000000"/>
              <w:right w:val="single" w:sz="4" w:space="0" w:color="000000"/>
            </w:tcBorders>
          </w:tcPr>
          <w:p w14:paraId="1E04C39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ESP (elektroninė stabilumo sistema) +</w:t>
            </w:r>
          </w:p>
          <w:p w14:paraId="37D0326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pajudėjimo įkalnėje asistentas</w:t>
            </w:r>
          </w:p>
        </w:tc>
        <w:tc>
          <w:tcPr>
            <w:tcW w:w="4715" w:type="dxa"/>
            <w:tcBorders>
              <w:top w:val="single" w:sz="4" w:space="0" w:color="000000"/>
              <w:left w:val="single" w:sz="4" w:space="0" w:color="000000"/>
              <w:bottom w:val="single" w:sz="4" w:space="0" w:color="000000"/>
              <w:right w:val="single" w:sz="4" w:space="0" w:color="000000"/>
            </w:tcBorders>
          </w:tcPr>
          <w:p w14:paraId="4929616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538A3555"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782CEF51"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B836880" w14:textId="77777777">
        <w:tc>
          <w:tcPr>
            <w:tcW w:w="701" w:type="dxa"/>
            <w:tcBorders>
              <w:top w:val="single" w:sz="4" w:space="0" w:color="000000"/>
              <w:left w:val="single" w:sz="4" w:space="0" w:color="000000"/>
              <w:bottom w:val="single" w:sz="4" w:space="0" w:color="000000"/>
              <w:right w:val="single" w:sz="4" w:space="0" w:color="000000"/>
            </w:tcBorders>
          </w:tcPr>
          <w:p w14:paraId="07390FFB"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7.4</w:t>
            </w:r>
          </w:p>
        </w:tc>
        <w:tc>
          <w:tcPr>
            <w:tcW w:w="3083" w:type="dxa"/>
            <w:tcBorders>
              <w:top w:val="single" w:sz="4" w:space="0" w:color="000000"/>
              <w:left w:val="single" w:sz="4" w:space="0" w:color="000000"/>
              <w:bottom w:val="single" w:sz="4" w:space="0" w:color="000000"/>
              <w:right w:val="single" w:sz="4" w:space="0" w:color="000000"/>
            </w:tcBorders>
          </w:tcPr>
          <w:p w14:paraId="3326C20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Elektrinis stovėjimo stabdis</w:t>
            </w:r>
          </w:p>
        </w:tc>
        <w:tc>
          <w:tcPr>
            <w:tcW w:w="4715" w:type="dxa"/>
            <w:tcBorders>
              <w:top w:val="single" w:sz="4" w:space="0" w:color="000000"/>
              <w:left w:val="single" w:sz="4" w:space="0" w:color="000000"/>
              <w:bottom w:val="single" w:sz="4" w:space="0" w:color="000000"/>
              <w:right w:val="single" w:sz="4" w:space="0" w:color="000000"/>
            </w:tcBorders>
          </w:tcPr>
          <w:p w14:paraId="70EDBEE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BC1D7F8"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06873185"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24EC470" w14:textId="77777777">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4CBE48"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8. Elektrinė sistema:</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5A2CAA72"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7E93AC87"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1D4FA9BE" w14:textId="77777777">
        <w:tc>
          <w:tcPr>
            <w:tcW w:w="701" w:type="dxa"/>
            <w:tcBorders>
              <w:top w:val="single" w:sz="4" w:space="0" w:color="000000"/>
              <w:left w:val="single" w:sz="4" w:space="0" w:color="000000"/>
              <w:bottom w:val="single" w:sz="4" w:space="0" w:color="000000"/>
              <w:right w:val="single" w:sz="4" w:space="0" w:color="000000"/>
            </w:tcBorders>
          </w:tcPr>
          <w:p w14:paraId="22D2A6E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w:t>
            </w:r>
          </w:p>
        </w:tc>
        <w:tc>
          <w:tcPr>
            <w:tcW w:w="3083" w:type="dxa"/>
            <w:tcBorders>
              <w:top w:val="single" w:sz="4" w:space="0" w:color="000000"/>
              <w:left w:val="single" w:sz="4" w:space="0" w:color="000000"/>
              <w:bottom w:val="single" w:sz="4" w:space="0" w:color="000000"/>
              <w:right w:val="single" w:sz="4" w:space="0" w:color="000000"/>
            </w:tcBorders>
          </w:tcPr>
          <w:p w14:paraId="06589CF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 xml:space="preserve">Ne mažiau 10" skaitmeninis ekranas su bevielės Android Auto ir Apple carplay palaikymu </w:t>
            </w:r>
            <w:r>
              <w:rPr>
                <w:rFonts w:ascii="Times New Roman" w:hAnsi="Times New Roman"/>
                <w:i/>
                <w:iCs/>
                <w:sz w:val="24"/>
                <w:szCs w:val="24"/>
              </w:rPr>
              <w:t>arba lygiavertis</w:t>
            </w:r>
          </w:p>
        </w:tc>
        <w:tc>
          <w:tcPr>
            <w:tcW w:w="4715" w:type="dxa"/>
            <w:tcBorders>
              <w:top w:val="single" w:sz="4" w:space="0" w:color="000000"/>
              <w:left w:val="single" w:sz="4" w:space="0" w:color="000000"/>
              <w:bottom w:val="single" w:sz="4" w:space="0" w:color="000000"/>
              <w:right w:val="single" w:sz="4" w:space="0" w:color="000000"/>
            </w:tcBorders>
          </w:tcPr>
          <w:p w14:paraId="108AAC6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33051B93" w14:textId="77777777" w:rsidR="005F475C" w:rsidRDefault="00000000">
            <w:pPr>
              <w:spacing w:after="0" w:line="240" w:lineRule="auto"/>
              <w:jc w:val="both"/>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65FFB1AA"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B036DF7" w14:textId="77777777">
        <w:tc>
          <w:tcPr>
            <w:tcW w:w="701" w:type="dxa"/>
            <w:tcBorders>
              <w:top w:val="single" w:sz="4" w:space="0" w:color="000000"/>
              <w:left w:val="single" w:sz="4" w:space="0" w:color="000000"/>
              <w:bottom w:val="single" w:sz="4" w:space="0" w:color="000000"/>
              <w:right w:val="single" w:sz="4" w:space="0" w:color="000000"/>
            </w:tcBorders>
          </w:tcPr>
          <w:p w14:paraId="142F8F7B"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8.2</w:t>
            </w:r>
          </w:p>
        </w:tc>
        <w:tc>
          <w:tcPr>
            <w:tcW w:w="3083" w:type="dxa"/>
            <w:tcBorders>
              <w:top w:val="single" w:sz="4" w:space="0" w:color="000000"/>
              <w:left w:val="single" w:sz="4" w:space="0" w:color="000000"/>
              <w:bottom w:val="single" w:sz="4" w:space="0" w:color="000000"/>
              <w:right w:val="single" w:sz="4" w:space="0" w:color="000000"/>
            </w:tcBorders>
          </w:tcPr>
          <w:p w14:paraId="7FA010A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Automatinės dienos šviesos lempos</w:t>
            </w:r>
          </w:p>
        </w:tc>
        <w:tc>
          <w:tcPr>
            <w:tcW w:w="4715" w:type="dxa"/>
            <w:tcBorders>
              <w:top w:val="single" w:sz="4" w:space="0" w:color="000000"/>
              <w:left w:val="single" w:sz="4" w:space="0" w:color="000000"/>
              <w:bottom w:val="single" w:sz="4" w:space="0" w:color="000000"/>
              <w:right w:val="single" w:sz="4" w:space="0" w:color="000000"/>
            </w:tcBorders>
          </w:tcPr>
          <w:p w14:paraId="3AAC1F5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783A9DC6"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7BC3A0F9"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CD9A064" w14:textId="77777777">
        <w:tc>
          <w:tcPr>
            <w:tcW w:w="701" w:type="dxa"/>
            <w:tcBorders>
              <w:top w:val="single" w:sz="4" w:space="0" w:color="000000"/>
              <w:left w:val="single" w:sz="4" w:space="0" w:color="000000"/>
              <w:bottom w:val="single" w:sz="4" w:space="0" w:color="000000"/>
              <w:right w:val="single" w:sz="4" w:space="0" w:color="000000"/>
            </w:tcBorders>
          </w:tcPr>
          <w:p w14:paraId="6D9E59CB"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8.3</w:t>
            </w:r>
          </w:p>
        </w:tc>
        <w:tc>
          <w:tcPr>
            <w:tcW w:w="3083" w:type="dxa"/>
            <w:tcBorders>
              <w:top w:val="single" w:sz="4" w:space="0" w:color="000000"/>
              <w:left w:val="single" w:sz="4" w:space="0" w:color="000000"/>
              <w:bottom w:val="single" w:sz="4" w:space="0" w:color="000000"/>
              <w:right w:val="single" w:sz="4" w:space="0" w:color="000000"/>
            </w:tcBorders>
          </w:tcPr>
          <w:p w14:paraId="6EE7C25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Adaptyvi pastovaus greičio palaikymo sistema</w:t>
            </w:r>
          </w:p>
        </w:tc>
        <w:tc>
          <w:tcPr>
            <w:tcW w:w="4715" w:type="dxa"/>
            <w:tcBorders>
              <w:top w:val="single" w:sz="4" w:space="0" w:color="000000"/>
              <w:left w:val="single" w:sz="4" w:space="0" w:color="000000"/>
              <w:bottom w:val="single" w:sz="4" w:space="0" w:color="000000"/>
              <w:right w:val="single" w:sz="4" w:space="0" w:color="000000"/>
            </w:tcBorders>
          </w:tcPr>
          <w:p w14:paraId="4C1899A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6CB0E67"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6F47FDB"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404315E" w14:textId="77777777">
        <w:tc>
          <w:tcPr>
            <w:tcW w:w="701" w:type="dxa"/>
            <w:tcBorders>
              <w:top w:val="single" w:sz="4" w:space="0" w:color="000000"/>
              <w:left w:val="single" w:sz="4" w:space="0" w:color="000000"/>
              <w:bottom w:val="single" w:sz="4" w:space="0" w:color="000000"/>
              <w:right w:val="single" w:sz="4" w:space="0" w:color="000000"/>
            </w:tcBorders>
          </w:tcPr>
          <w:p w14:paraId="03EB002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8.4</w:t>
            </w:r>
          </w:p>
        </w:tc>
        <w:tc>
          <w:tcPr>
            <w:tcW w:w="3083" w:type="dxa"/>
            <w:tcBorders>
              <w:top w:val="single" w:sz="4" w:space="0" w:color="000000"/>
              <w:left w:val="single" w:sz="4" w:space="0" w:color="000000"/>
              <w:bottom w:val="single" w:sz="4" w:space="0" w:color="000000"/>
              <w:right w:val="single" w:sz="4" w:space="0" w:color="000000"/>
            </w:tcBorders>
          </w:tcPr>
          <w:p w14:paraId="6970F01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Šildomas vairas</w:t>
            </w:r>
          </w:p>
        </w:tc>
        <w:tc>
          <w:tcPr>
            <w:tcW w:w="4715" w:type="dxa"/>
            <w:tcBorders>
              <w:top w:val="single" w:sz="4" w:space="0" w:color="000000"/>
              <w:left w:val="single" w:sz="4" w:space="0" w:color="000000"/>
              <w:bottom w:val="single" w:sz="4" w:space="0" w:color="000000"/>
              <w:right w:val="single" w:sz="4" w:space="0" w:color="000000"/>
            </w:tcBorders>
          </w:tcPr>
          <w:p w14:paraId="2CB79718"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1A2C4D69"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30A278E2"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C5567C3" w14:textId="77777777">
        <w:tc>
          <w:tcPr>
            <w:tcW w:w="701" w:type="dxa"/>
            <w:tcBorders>
              <w:top w:val="single" w:sz="4" w:space="0" w:color="000000"/>
              <w:left w:val="single" w:sz="4" w:space="0" w:color="000000"/>
              <w:bottom w:val="single" w:sz="4" w:space="0" w:color="000000"/>
              <w:right w:val="single" w:sz="4" w:space="0" w:color="000000"/>
            </w:tcBorders>
          </w:tcPr>
          <w:p w14:paraId="0FE6D6F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8.5</w:t>
            </w:r>
          </w:p>
        </w:tc>
        <w:tc>
          <w:tcPr>
            <w:tcW w:w="3083" w:type="dxa"/>
            <w:tcBorders>
              <w:top w:val="single" w:sz="4" w:space="0" w:color="000000"/>
              <w:left w:val="single" w:sz="4" w:space="0" w:color="000000"/>
              <w:bottom w:val="single" w:sz="4" w:space="0" w:color="000000"/>
              <w:right w:val="single" w:sz="4" w:space="0" w:color="000000"/>
            </w:tcBorders>
          </w:tcPr>
          <w:p w14:paraId="25D27AB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Šildomos priekinės sėdynės</w:t>
            </w:r>
          </w:p>
        </w:tc>
        <w:tc>
          <w:tcPr>
            <w:tcW w:w="4715" w:type="dxa"/>
            <w:tcBorders>
              <w:top w:val="single" w:sz="4" w:space="0" w:color="000000"/>
              <w:left w:val="single" w:sz="4" w:space="0" w:color="000000"/>
              <w:bottom w:val="single" w:sz="4" w:space="0" w:color="000000"/>
              <w:right w:val="single" w:sz="4" w:space="0" w:color="000000"/>
            </w:tcBorders>
          </w:tcPr>
          <w:p w14:paraId="16BA409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024C4AE8"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43E2514A"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8EB5049" w14:textId="77777777">
        <w:trPr>
          <w:trHeight w:val="584"/>
        </w:trPr>
        <w:tc>
          <w:tcPr>
            <w:tcW w:w="701" w:type="dxa"/>
            <w:tcBorders>
              <w:top w:val="single" w:sz="4" w:space="0" w:color="000000"/>
              <w:left w:val="single" w:sz="4" w:space="0" w:color="000000"/>
              <w:bottom w:val="single" w:sz="4" w:space="0" w:color="000000"/>
              <w:right w:val="single" w:sz="4" w:space="0" w:color="000000"/>
            </w:tcBorders>
          </w:tcPr>
          <w:p w14:paraId="537A998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8.6</w:t>
            </w:r>
          </w:p>
        </w:tc>
        <w:tc>
          <w:tcPr>
            <w:tcW w:w="3083" w:type="dxa"/>
            <w:tcBorders>
              <w:top w:val="single" w:sz="4" w:space="0" w:color="000000"/>
              <w:left w:val="single" w:sz="4" w:space="0" w:color="000000"/>
              <w:bottom w:val="single" w:sz="4" w:space="0" w:color="000000"/>
              <w:right w:val="single" w:sz="4" w:space="0" w:color="000000"/>
            </w:tcBorders>
          </w:tcPr>
          <w:p w14:paraId="21619DC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Aklosios zonos perspėjimo sistema</w:t>
            </w:r>
          </w:p>
        </w:tc>
        <w:tc>
          <w:tcPr>
            <w:tcW w:w="4715" w:type="dxa"/>
            <w:tcBorders>
              <w:top w:val="single" w:sz="4" w:space="0" w:color="000000"/>
              <w:left w:val="single" w:sz="4" w:space="0" w:color="000000"/>
              <w:bottom w:val="single" w:sz="4" w:space="0" w:color="000000"/>
              <w:right w:val="single" w:sz="4" w:space="0" w:color="000000"/>
            </w:tcBorders>
          </w:tcPr>
          <w:p w14:paraId="38EE8FD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33102B6E"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0E5EE106"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28A0F144" w14:textId="77777777">
        <w:tc>
          <w:tcPr>
            <w:tcW w:w="701" w:type="dxa"/>
            <w:tcBorders>
              <w:top w:val="single" w:sz="4" w:space="0" w:color="000000"/>
              <w:left w:val="single" w:sz="4" w:space="0" w:color="000000"/>
              <w:bottom w:val="single" w:sz="4" w:space="0" w:color="000000"/>
              <w:right w:val="single" w:sz="4" w:space="0" w:color="000000"/>
            </w:tcBorders>
          </w:tcPr>
          <w:p w14:paraId="2673E7B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8.7</w:t>
            </w:r>
          </w:p>
        </w:tc>
        <w:tc>
          <w:tcPr>
            <w:tcW w:w="3083" w:type="dxa"/>
            <w:tcBorders>
              <w:top w:val="single" w:sz="4" w:space="0" w:color="000000"/>
              <w:left w:val="single" w:sz="4" w:space="0" w:color="000000"/>
              <w:bottom w:val="single" w:sz="4" w:space="0" w:color="000000"/>
              <w:right w:val="single" w:sz="4" w:space="0" w:color="000000"/>
            </w:tcBorders>
          </w:tcPr>
          <w:p w14:paraId="478C761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Prietaisų skydelio kalba – lietuvių arba anglų</w:t>
            </w:r>
          </w:p>
        </w:tc>
        <w:tc>
          <w:tcPr>
            <w:tcW w:w="4715" w:type="dxa"/>
            <w:tcBorders>
              <w:top w:val="single" w:sz="4" w:space="0" w:color="000000"/>
              <w:left w:val="single" w:sz="4" w:space="0" w:color="000000"/>
              <w:bottom w:val="single" w:sz="4" w:space="0" w:color="000000"/>
              <w:right w:val="single" w:sz="4" w:space="0" w:color="000000"/>
            </w:tcBorders>
          </w:tcPr>
          <w:p w14:paraId="729A8BA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2DEC237E"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571A57A3"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F5329F2" w14:textId="77777777">
        <w:tc>
          <w:tcPr>
            <w:tcW w:w="701" w:type="dxa"/>
            <w:tcBorders>
              <w:top w:val="single" w:sz="4" w:space="0" w:color="000000"/>
              <w:left w:val="single" w:sz="4" w:space="0" w:color="000000"/>
              <w:bottom w:val="single" w:sz="4" w:space="0" w:color="000000"/>
              <w:right w:val="single" w:sz="4" w:space="0" w:color="000000"/>
            </w:tcBorders>
          </w:tcPr>
          <w:p w14:paraId="41548A8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8.8</w:t>
            </w:r>
          </w:p>
        </w:tc>
        <w:tc>
          <w:tcPr>
            <w:tcW w:w="3083" w:type="dxa"/>
            <w:tcBorders>
              <w:top w:val="single" w:sz="4" w:space="0" w:color="000000"/>
              <w:left w:val="single" w:sz="4" w:space="0" w:color="000000"/>
              <w:bottom w:val="single" w:sz="4" w:space="0" w:color="000000"/>
              <w:right w:val="single" w:sz="4" w:space="0" w:color="000000"/>
            </w:tcBorders>
          </w:tcPr>
          <w:p w14:paraId="635257AB"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Sistema, perspėjanti viršijus</w:t>
            </w:r>
          </w:p>
          <w:p w14:paraId="68FA2F08" w14:textId="77777777" w:rsidR="005F475C" w:rsidRDefault="00000000">
            <w:pPr>
              <w:spacing w:after="0" w:line="240" w:lineRule="auto"/>
              <w:jc w:val="both"/>
            </w:pPr>
            <w:r>
              <w:rPr>
                <w:rFonts w:ascii="Times New Roman" w:hAnsi="Times New Roman"/>
                <w:sz w:val="24"/>
                <w:szCs w:val="24"/>
              </w:rPr>
              <w:t>leistiną greitį, kelio ženklus atpažįstanti sistema ir išmanus greičio pritaikymo asistentas</w:t>
            </w:r>
          </w:p>
        </w:tc>
        <w:tc>
          <w:tcPr>
            <w:tcW w:w="4715" w:type="dxa"/>
            <w:tcBorders>
              <w:top w:val="single" w:sz="4" w:space="0" w:color="000000"/>
              <w:left w:val="single" w:sz="4" w:space="0" w:color="000000"/>
              <w:bottom w:val="single" w:sz="4" w:space="0" w:color="000000"/>
              <w:right w:val="single" w:sz="4" w:space="0" w:color="000000"/>
            </w:tcBorders>
          </w:tcPr>
          <w:p w14:paraId="60EB4608"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3CEA91F9"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0DEEDAF9"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2F863DF" w14:textId="77777777">
        <w:tc>
          <w:tcPr>
            <w:tcW w:w="701" w:type="dxa"/>
            <w:tcBorders>
              <w:top w:val="single" w:sz="4" w:space="0" w:color="000000"/>
              <w:left w:val="single" w:sz="4" w:space="0" w:color="000000"/>
              <w:bottom w:val="single" w:sz="4" w:space="0" w:color="000000"/>
              <w:right w:val="single" w:sz="4" w:space="0" w:color="000000"/>
            </w:tcBorders>
          </w:tcPr>
          <w:p w14:paraId="547CF83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8.9</w:t>
            </w:r>
          </w:p>
        </w:tc>
        <w:tc>
          <w:tcPr>
            <w:tcW w:w="3083" w:type="dxa"/>
            <w:tcBorders>
              <w:top w:val="single" w:sz="4" w:space="0" w:color="000000"/>
              <w:left w:val="single" w:sz="4" w:space="0" w:color="000000"/>
              <w:bottom w:val="single" w:sz="4" w:space="0" w:color="000000"/>
              <w:right w:val="single" w:sz="4" w:space="0" w:color="000000"/>
            </w:tcBorders>
          </w:tcPr>
          <w:p w14:paraId="594A2A0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Avarinio stabdymo asistentas</w:t>
            </w:r>
          </w:p>
        </w:tc>
        <w:tc>
          <w:tcPr>
            <w:tcW w:w="4715" w:type="dxa"/>
            <w:tcBorders>
              <w:top w:val="single" w:sz="4" w:space="0" w:color="000000"/>
              <w:left w:val="single" w:sz="4" w:space="0" w:color="000000"/>
              <w:bottom w:val="single" w:sz="4" w:space="0" w:color="000000"/>
              <w:right w:val="single" w:sz="4" w:space="0" w:color="000000"/>
            </w:tcBorders>
          </w:tcPr>
          <w:p w14:paraId="0D3AE0D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26CFE4C8"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088963D"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A0F8274" w14:textId="77777777">
        <w:tc>
          <w:tcPr>
            <w:tcW w:w="701" w:type="dxa"/>
            <w:tcBorders>
              <w:top w:val="single" w:sz="4" w:space="0" w:color="000000"/>
              <w:left w:val="single" w:sz="4" w:space="0" w:color="000000"/>
              <w:bottom w:val="single" w:sz="4" w:space="0" w:color="000000"/>
              <w:right w:val="single" w:sz="4" w:space="0" w:color="000000"/>
            </w:tcBorders>
          </w:tcPr>
          <w:p w14:paraId="6E1C475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8.10</w:t>
            </w:r>
          </w:p>
        </w:tc>
        <w:tc>
          <w:tcPr>
            <w:tcW w:w="3083" w:type="dxa"/>
            <w:tcBorders>
              <w:top w:val="single" w:sz="4" w:space="0" w:color="000000"/>
              <w:left w:val="single" w:sz="4" w:space="0" w:color="000000"/>
              <w:bottom w:val="single" w:sz="4" w:space="0" w:color="000000"/>
              <w:right w:val="single" w:sz="4" w:space="0" w:color="000000"/>
            </w:tcBorders>
          </w:tcPr>
          <w:p w14:paraId="4DE8B81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Saugaus atstumo perspėjimo sistema</w:t>
            </w:r>
          </w:p>
        </w:tc>
        <w:tc>
          <w:tcPr>
            <w:tcW w:w="4715" w:type="dxa"/>
            <w:tcBorders>
              <w:top w:val="single" w:sz="4" w:space="0" w:color="000000"/>
              <w:left w:val="single" w:sz="4" w:space="0" w:color="000000"/>
              <w:bottom w:val="single" w:sz="4" w:space="0" w:color="000000"/>
              <w:right w:val="single" w:sz="4" w:space="0" w:color="000000"/>
            </w:tcBorders>
          </w:tcPr>
          <w:p w14:paraId="73EAC66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10C985C1"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E1D032C"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723E07CB" w14:textId="77777777">
        <w:tc>
          <w:tcPr>
            <w:tcW w:w="701" w:type="dxa"/>
            <w:tcBorders>
              <w:top w:val="single" w:sz="4" w:space="0" w:color="000000"/>
              <w:left w:val="single" w:sz="4" w:space="0" w:color="000000"/>
              <w:bottom w:val="single" w:sz="4" w:space="0" w:color="000000"/>
              <w:right w:val="single" w:sz="4" w:space="0" w:color="000000"/>
            </w:tcBorders>
          </w:tcPr>
          <w:p w14:paraId="200C835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8.11</w:t>
            </w:r>
          </w:p>
        </w:tc>
        <w:tc>
          <w:tcPr>
            <w:tcW w:w="3083" w:type="dxa"/>
            <w:tcBorders>
              <w:top w:val="single" w:sz="4" w:space="0" w:color="000000"/>
              <w:left w:val="single" w:sz="4" w:space="0" w:color="000000"/>
              <w:bottom w:val="single" w:sz="4" w:space="0" w:color="000000"/>
              <w:right w:val="single" w:sz="4" w:space="0" w:color="000000"/>
            </w:tcBorders>
          </w:tcPr>
          <w:p w14:paraId="1B1698D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Juostos išlaikymo asistentas</w:t>
            </w:r>
          </w:p>
        </w:tc>
        <w:tc>
          <w:tcPr>
            <w:tcW w:w="4715" w:type="dxa"/>
            <w:tcBorders>
              <w:top w:val="single" w:sz="4" w:space="0" w:color="000000"/>
              <w:left w:val="single" w:sz="4" w:space="0" w:color="000000"/>
              <w:bottom w:val="single" w:sz="4" w:space="0" w:color="000000"/>
              <w:right w:val="single" w:sz="4" w:space="0" w:color="000000"/>
            </w:tcBorders>
          </w:tcPr>
          <w:p w14:paraId="4CF21E7C"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7F886597"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2EAE5D4C"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E567C20" w14:textId="77777777">
        <w:tc>
          <w:tcPr>
            <w:tcW w:w="701" w:type="dxa"/>
            <w:tcBorders>
              <w:top w:val="single" w:sz="4" w:space="0" w:color="000000"/>
              <w:left w:val="single" w:sz="4" w:space="0" w:color="000000"/>
              <w:bottom w:val="single" w:sz="4" w:space="0" w:color="000000"/>
              <w:right w:val="single" w:sz="4" w:space="0" w:color="000000"/>
            </w:tcBorders>
          </w:tcPr>
          <w:p w14:paraId="50BDF91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8.12</w:t>
            </w:r>
          </w:p>
        </w:tc>
        <w:tc>
          <w:tcPr>
            <w:tcW w:w="3083" w:type="dxa"/>
            <w:tcBorders>
              <w:top w:val="single" w:sz="4" w:space="0" w:color="000000"/>
              <w:left w:val="single" w:sz="4" w:space="0" w:color="000000"/>
              <w:bottom w:val="single" w:sz="4" w:space="0" w:color="000000"/>
              <w:right w:val="single" w:sz="4" w:space="0" w:color="000000"/>
            </w:tcBorders>
          </w:tcPr>
          <w:p w14:paraId="230AF63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Aktyvi avarinio stabdymo sistema detektuojanti pėsčiuosius ir dviratininkus</w:t>
            </w:r>
          </w:p>
        </w:tc>
        <w:tc>
          <w:tcPr>
            <w:tcW w:w="4715" w:type="dxa"/>
            <w:tcBorders>
              <w:top w:val="single" w:sz="4" w:space="0" w:color="000000"/>
              <w:left w:val="single" w:sz="4" w:space="0" w:color="000000"/>
              <w:bottom w:val="single" w:sz="4" w:space="0" w:color="000000"/>
              <w:right w:val="single" w:sz="4" w:space="0" w:color="000000"/>
            </w:tcBorders>
          </w:tcPr>
          <w:p w14:paraId="7693D77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20BEFC3B"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59DF15DC"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DACBCBF" w14:textId="77777777">
        <w:tc>
          <w:tcPr>
            <w:tcW w:w="701" w:type="dxa"/>
            <w:tcBorders>
              <w:top w:val="single" w:sz="4" w:space="0" w:color="000000"/>
              <w:left w:val="single" w:sz="4" w:space="0" w:color="000000"/>
              <w:bottom w:val="single" w:sz="4" w:space="0" w:color="000000"/>
              <w:right w:val="single" w:sz="4" w:space="0" w:color="000000"/>
            </w:tcBorders>
          </w:tcPr>
          <w:p w14:paraId="36E4C45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8.13</w:t>
            </w:r>
          </w:p>
        </w:tc>
        <w:tc>
          <w:tcPr>
            <w:tcW w:w="3083" w:type="dxa"/>
            <w:tcBorders>
              <w:top w:val="single" w:sz="4" w:space="0" w:color="000000"/>
              <w:left w:val="single" w:sz="4" w:space="0" w:color="000000"/>
              <w:bottom w:val="single" w:sz="4" w:space="0" w:color="000000"/>
              <w:right w:val="single" w:sz="4" w:space="0" w:color="000000"/>
            </w:tcBorders>
          </w:tcPr>
          <w:p w14:paraId="014D535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Automatinės ilgosios šviesos</w:t>
            </w:r>
          </w:p>
        </w:tc>
        <w:tc>
          <w:tcPr>
            <w:tcW w:w="4715" w:type="dxa"/>
            <w:tcBorders>
              <w:top w:val="single" w:sz="4" w:space="0" w:color="000000"/>
              <w:left w:val="single" w:sz="4" w:space="0" w:color="000000"/>
              <w:bottom w:val="single" w:sz="4" w:space="0" w:color="000000"/>
              <w:right w:val="single" w:sz="4" w:space="0" w:color="000000"/>
            </w:tcBorders>
          </w:tcPr>
          <w:p w14:paraId="0E81FAC2" w14:textId="77777777" w:rsidR="005F475C" w:rsidRDefault="00000000">
            <w:pPr>
              <w:spacing w:after="0" w:line="240" w:lineRule="auto"/>
              <w:jc w:val="both"/>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2B7D9E06"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0D241E5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AB245A0" w14:textId="77777777">
        <w:tc>
          <w:tcPr>
            <w:tcW w:w="701" w:type="dxa"/>
            <w:tcBorders>
              <w:top w:val="single" w:sz="4" w:space="0" w:color="000000"/>
              <w:left w:val="single" w:sz="4" w:space="0" w:color="000000"/>
              <w:bottom w:val="single" w:sz="4" w:space="0" w:color="000000"/>
              <w:right w:val="single" w:sz="4" w:space="0" w:color="000000"/>
            </w:tcBorders>
          </w:tcPr>
          <w:p w14:paraId="26D1B20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lastRenderedPageBreak/>
              <w:t>8.14</w:t>
            </w:r>
          </w:p>
        </w:tc>
        <w:tc>
          <w:tcPr>
            <w:tcW w:w="3083" w:type="dxa"/>
            <w:tcBorders>
              <w:top w:val="single" w:sz="4" w:space="0" w:color="000000"/>
              <w:left w:val="single" w:sz="4" w:space="0" w:color="000000"/>
              <w:bottom w:val="single" w:sz="4" w:space="0" w:color="000000"/>
              <w:right w:val="single" w:sz="4" w:space="0" w:color="000000"/>
            </w:tcBorders>
          </w:tcPr>
          <w:p w14:paraId="55A6C4F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LED dienos žibintai</w:t>
            </w:r>
          </w:p>
        </w:tc>
        <w:tc>
          <w:tcPr>
            <w:tcW w:w="4715" w:type="dxa"/>
            <w:tcBorders>
              <w:top w:val="single" w:sz="4" w:space="0" w:color="000000"/>
              <w:left w:val="single" w:sz="4" w:space="0" w:color="000000"/>
              <w:bottom w:val="single" w:sz="4" w:space="0" w:color="000000"/>
              <w:right w:val="single" w:sz="4" w:space="0" w:color="000000"/>
            </w:tcBorders>
          </w:tcPr>
          <w:p w14:paraId="79DE906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A563EAB"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09AF072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B72390B" w14:textId="77777777">
        <w:trPr>
          <w:trHeight w:val="70"/>
        </w:trPr>
        <w:tc>
          <w:tcPr>
            <w:tcW w:w="701" w:type="dxa"/>
            <w:tcBorders>
              <w:top w:val="single" w:sz="4" w:space="0" w:color="000000"/>
              <w:left w:val="single" w:sz="4" w:space="0" w:color="000000"/>
              <w:bottom w:val="single" w:sz="4" w:space="0" w:color="000000"/>
              <w:right w:val="single" w:sz="4" w:space="0" w:color="000000"/>
            </w:tcBorders>
          </w:tcPr>
          <w:p w14:paraId="4425D887"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8.15</w:t>
            </w:r>
          </w:p>
        </w:tc>
        <w:tc>
          <w:tcPr>
            <w:tcW w:w="3083" w:type="dxa"/>
            <w:tcBorders>
              <w:top w:val="single" w:sz="4" w:space="0" w:color="000000"/>
              <w:left w:val="single" w:sz="4" w:space="0" w:color="000000"/>
              <w:bottom w:val="single" w:sz="4" w:space="0" w:color="000000"/>
              <w:right w:val="single" w:sz="4" w:space="0" w:color="000000"/>
            </w:tcBorders>
          </w:tcPr>
          <w:p w14:paraId="7AF07ED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LED artimosios šviesos</w:t>
            </w:r>
          </w:p>
        </w:tc>
        <w:tc>
          <w:tcPr>
            <w:tcW w:w="4715" w:type="dxa"/>
            <w:tcBorders>
              <w:top w:val="single" w:sz="4" w:space="0" w:color="000000"/>
              <w:left w:val="single" w:sz="4" w:space="0" w:color="000000"/>
              <w:bottom w:val="single" w:sz="4" w:space="0" w:color="000000"/>
              <w:right w:val="single" w:sz="4" w:space="0" w:color="000000"/>
            </w:tcBorders>
          </w:tcPr>
          <w:p w14:paraId="774003F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DE4AAD6"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787AD60A"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45E3950E" w14:textId="77777777">
        <w:tc>
          <w:tcPr>
            <w:tcW w:w="701" w:type="dxa"/>
            <w:tcBorders>
              <w:top w:val="single" w:sz="4" w:space="0" w:color="000000"/>
              <w:left w:val="single" w:sz="4" w:space="0" w:color="000000"/>
              <w:bottom w:val="single" w:sz="4" w:space="0" w:color="000000"/>
              <w:right w:val="single" w:sz="4" w:space="0" w:color="000000"/>
            </w:tcBorders>
          </w:tcPr>
          <w:p w14:paraId="080314C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8.16</w:t>
            </w:r>
          </w:p>
        </w:tc>
        <w:tc>
          <w:tcPr>
            <w:tcW w:w="3083" w:type="dxa"/>
            <w:tcBorders>
              <w:top w:val="single" w:sz="4" w:space="0" w:color="000000"/>
              <w:left w:val="single" w:sz="4" w:space="0" w:color="000000"/>
              <w:bottom w:val="single" w:sz="4" w:space="0" w:color="000000"/>
              <w:right w:val="single" w:sz="4" w:space="0" w:color="000000"/>
            </w:tcBorders>
          </w:tcPr>
          <w:p w14:paraId="79407EC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 xml:space="preserve">Ne mažiau 8" skaitmeninis prietaisų skydelis </w:t>
            </w:r>
          </w:p>
        </w:tc>
        <w:tc>
          <w:tcPr>
            <w:tcW w:w="4715" w:type="dxa"/>
            <w:tcBorders>
              <w:top w:val="single" w:sz="4" w:space="0" w:color="000000"/>
              <w:left w:val="single" w:sz="4" w:space="0" w:color="000000"/>
              <w:bottom w:val="single" w:sz="4" w:space="0" w:color="000000"/>
              <w:right w:val="single" w:sz="4" w:space="0" w:color="000000"/>
            </w:tcBorders>
          </w:tcPr>
          <w:p w14:paraId="3A4BFDB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10505D13"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760F5959"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0B02D31" w14:textId="77777777">
        <w:tc>
          <w:tcPr>
            <w:tcW w:w="701" w:type="dxa"/>
            <w:tcBorders>
              <w:top w:val="single" w:sz="4" w:space="0" w:color="000000"/>
              <w:left w:val="single" w:sz="4" w:space="0" w:color="000000"/>
              <w:bottom w:val="single" w:sz="4" w:space="0" w:color="000000"/>
              <w:right w:val="single" w:sz="4" w:space="0" w:color="000000"/>
            </w:tcBorders>
          </w:tcPr>
          <w:p w14:paraId="46DA1F5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8.17</w:t>
            </w:r>
          </w:p>
        </w:tc>
        <w:tc>
          <w:tcPr>
            <w:tcW w:w="3083" w:type="dxa"/>
            <w:tcBorders>
              <w:top w:val="single" w:sz="4" w:space="0" w:color="000000"/>
              <w:left w:val="single" w:sz="4" w:space="0" w:color="000000"/>
              <w:bottom w:val="single" w:sz="4" w:space="0" w:color="000000"/>
              <w:right w:val="single" w:sz="4" w:space="0" w:color="000000"/>
            </w:tcBorders>
          </w:tcPr>
          <w:p w14:paraId="38F0291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Apsaugos sistema atitinkanti kasko draudimo keliamus reikalavimus</w:t>
            </w:r>
          </w:p>
        </w:tc>
        <w:tc>
          <w:tcPr>
            <w:tcW w:w="4715" w:type="dxa"/>
            <w:tcBorders>
              <w:top w:val="single" w:sz="4" w:space="0" w:color="000000"/>
              <w:left w:val="single" w:sz="4" w:space="0" w:color="000000"/>
              <w:bottom w:val="single" w:sz="4" w:space="0" w:color="000000"/>
              <w:right w:val="single" w:sz="4" w:space="0" w:color="000000"/>
            </w:tcBorders>
          </w:tcPr>
          <w:p w14:paraId="70660A56"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 jei šiam modeliui reikalauja draudimo bendrovės</w:t>
            </w:r>
          </w:p>
        </w:tc>
        <w:tc>
          <w:tcPr>
            <w:tcW w:w="3375" w:type="dxa"/>
            <w:tcBorders>
              <w:top w:val="single" w:sz="4" w:space="0" w:color="000000"/>
              <w:left w:val="single" w:sz="4" w:space="0" w:color="000000"/>
              <w:bottom w:val="single" w:sz="4" w:space="0" w:color="000000"/>
              <w:right w:val="single" w:sz="4" w:space="0" w:color="000000"/>
            </w:tcBorders>
          </w:tcPr>
          <w:p w14:paraId="15A7660D"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/NE/ Nereikalaujama)</w:t>
            </w:r>
          </w:p>
        </w:tc>
        <w:tc>
          <w:tcPr>
            <w:tcW w:w="2696" w:type="dxa"/>
            <w:tcBorders>
              <w:top w:val="single" w:sz="4" w:space="0" w:color="000000"/>
              <w:left w:val="single" w:sz="4" w:space="0" w:color="000000"/>
              <w:bottom w:val="single" w:sz="4" w:space="0" w:color="000000"/>
              <w:right w:val="single" w:sz="4" w:space="0" w:color="000000"/>
            </w:tcBorders>
          </w:tcPr>
          <w:p w14:paraId="5202CE46"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1EDF2FBD" w14:textId="77777777">
        <w:trPr>
          <w:trHeight w:val="322"/>
        </w:trPr>
        <w:tc>
          <w:tcPr>
            <w:tcW w:w="8499" w:type="dxa"/>
            <w:gridSpan w:val="3"/>
            <w:tcBorders>
              <w:top w:val="single" w:sz="4" w:space="0" w:color="000000"/>
              <w:left w:val="single" w:sz="4" w:space="0" w:color="000000"/>
              <w:bottom w:val="single" w:sz="4" w:space="0" w:color="000000"/>
              <w:right w:val="single" w:sz="4" w:space="0" w:color="000000"/>
            </w:tcBorders>
            <w:shd w:val="clear" w:color="auto" w:fill="D9D9D9"/>
          </w:tcPr>
          <w:p w14:paraId="11C2A1DF" w14:textId="77777777" w:rsidR="005F475C" w:rsidRDefault="00000000">
            <w:pPr>
              <w:spacing w:after="0" w:line="240" w:lineRule="auto"/>
              <w:jc w:val="both"/>
              <w:rPr>
                <w:rFonts w:ascii="Times New Roman" w:hAnsi="Times New Roman"/>
                <w:sz w:val="24"/>
                <w:szCs w:val="24"/>
              </w:rPr>
            </w:pPr>
            <w:r>
              <w:rPr>
                <w:rFonts w:ascii="Times New Roman" w:hAnsi="Times New Roman"/>
                <w:b/>
                <w:sz w:val="24"/>
                <w:szCs w:val="24"/>
              </w:rPr>
              <w:t>9. Įranga ir priedai:</w:t>
            </w:r>
          </w:p>
        </w:tc>
        <w:tc>
          <w:tcPr>
            <w:tcW w:w="3375" w:type="dxa"/>
            <w:tcBorders>
              <w:top w:val="single" w:sz="4" w:space="0" w:color="000000"/>
              <w:left w:val="single" w:sz="4" w:space="0" w:color="000000"/>
              <w:bottom w:val="single" w:sz="4" w:space="0" w:color="000000"/>
              <w:right w:val="single" w:sz="4" w:space="0" w:color="000000"/>
            </w:tcBorders>
            <w:shd w:val="clear" w:color="auto" w:fill="D9D9D9"/>
          </w:tcPr>
          <w:p w14:paraId="72C89F28" w14:textId="77777777" w:rsidR="005F475C" w:rsidRDefault="005F475C">
            <w:pPr>
              <w:snapToGrid w:val="0"/>
              <w:spacing w:after="0" w:line="240" w:lineRule="auto"/>
              <w:jc w:val="both"/>
              <w:rPr>
                <w:rFonts w:ascii="Times New Roman" w:hAnsi="Times New Roman"/>
                <w:b/>
                <w:color w:val="FF0000"/>
                <w:sz w:val="24"/>
                <w:szCs w:val="24"/>
              </w:rPr>
            </w:pP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158EB5BF" w14:textId="77777777" w:rsidR="005F475C" w:rsidRDefault="005F475C">
            <w:pPr>
              <w:snapToGrid w:val="0"/>
              <w:spacing w:after="0" w:line="240" w:lineRule="auto"/>
              <w:jc w:val="both"/>
              <w:rPr>
                <w:rFonts w:ascii="Times New Roman" w:hAnsi="Times New Roman"/>
                <w:b/>
                <w:color w:val="FF0000"/>
                <w:sz w:val="24"/>
                <w:szCs w:val="24"/>
              </w:rPr>
            </w:pPr>
          </w:p>
        </w:tc>
      </w:tr>
      <w:tr w:rsidR="005F475C" w14:paraId="3B04127D" w14:textId="77777777">
        <w:tc>
          <w:tcPr>
            <w:tcW w:w="701" w:type="dxa"/>
            <w:tcBorders>
              <w:top w:val="single" w:sz="4" w:space="0" w:color="000000"/>
              <w:left w:val="single" w:sz="4" w:space="0" w:color="000000"/>
              <w:bottom w:val="single" w:sz="4" w:space="0" w:color="000000"/>
              <w:right w:val="single" w:sz="4" w:space="0" w:color="000000"/>
            </w:tcBorders>
          </w:tcPr>
          <w:p w14:paraId="733726D8"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9.1</w:t>
            </w:r>
          </w:p>
        </w:tc>
        <w:tc>
          <w:tcPr>
            <w:tcW w:w="3083" w:type="dxa"/>
            <w:tcBorders>
              <w:top w:val="single" w:sz="4" w:space="0" w:color="000000"/>
              <w:left w:val="single" w:sz="4" w:space="0" w:color="000000"/>
              <w:bottom w:val="single" w:sz="4" w:space="0" w:color="000000"/>
              <w:right w:val="single" w:sz="4" w:space="0" w:color="000000"/>
            </w:tcBorders>
          </w:tcPr>
          <w:p w14:paraId="25DA2DB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Veidrodžiai</w:t>
            </w:r>
          </w:p>
        </w:tc>
        <w:tc>
          <w:tcPr>
            <w:tcW w:w="4715" w:type="dxa"/>
            <w:tcBorders>
              <w:top w:val="single" w:sz="4" w:space="0" w:color="000000"/>
              <w:left w:val="single" w:sz="4" w:space="0" w:color="000000"/>
              <w:bottom w:val="single" w:sz="4" w:space="0" w:color="000000"/>
              <w:right w:val="single" w:sz="4" w:space="0" w:color="000000"/>
            </w:tcBorders>
          </w:tcPr>
          <w:p w14:paraId="3E18D26C" w14:textId="77777777" w:rsidR="005F475C" w:rsidRDefault="00000000">
            <w:pPr>
              <w:spacing w:after="0" w:line="240" w:lineRule="auto"/>
              <w:jc w:val="both"/>
            </w:pPr>
            <w:r>
              <w:rPr>
                <w:rFonts w:ascii="Times New Roman" w:hAnsi="Times New Roman"/>
                <w:sz w:val="24"/>
                <w:szCs w:val="24"/>
              </w:rPr>
              <w:t>Elektra reguliuojami, užlenkiami, šildomi šoniniai galinio vaizdo veidrodėliai</w:t>
            </w:r>
          </w:p>
        </w:tc>
        <w:tc>
          <w:tcPr>
            <w:tcW w:w="3375" w:type="dxa"/>
            <w:tcBorders>
              <w:top w:val="single" w:sz="4" w:space="0" w:color="000000"/>
              <w:left w:val="single" w:sz="4" w:space="0" w:color="000000"/>
              <w:bottom w:val="single" w:sz="4" w:space="0" w:color="000000"/>
              <w:right w:val="single" w:sz="4" w:space="0" w:color="000000"/>
            </w:tcBorders>
          </w:tcPr>
          <w:p w14:paraId="594D4642"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048D47B1"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2C97F5D6" w14:textId="77777777">
        <w:tc>
          <w:tcPr>
            <w:tcW w:w="701" w:type="dxa"/>
            <w:tcBorders>
              <w:top w:val="single" w:sz="4" w:space="0" w:color="000000"/>
              <w:left w:val="single" w:sz="4" w:space="0" w:color="000000"/>
              <w:bottom w:val="single" w:sz="4" w:space="0" w:color="000000"/>
              <w:right w:val="single" w:sz="4" w:space="0" w:color="000000"/>
            </w:tcBorders>
          </w:tcPr>
          <w:p w14:paraId="2646204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9.2</w:t>
            </w:r>
          </w:p>
        </w:tc>
        <w:tc>
          <w:tcPr>
            <w:tcW w:w="3083" w:type="dxa"/>
            <w:tcBorders>
              <w:top w:val="single" w:sz="4" w:space="0" w:color="000000"/>
              <w:left w:val="single" w:sz="4" w:space="0" w:color="000000"/>
              <w:bottom w:val="single" w:sz="4" w:space="0" w:color="000000"/>
              <w:right w:val="single" w:sz="4" w:space="0" w:color="000000"/>
            </w:tcBorders>
          </w:tcPr>
          <w:p w14:paraId="6B51EA1C"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Langai</w:t>
            </w:r>
          </w:p>
        </w:tc>
        <w:tc>
          <w:tcPr>
            <w:tcW w:w="4715" w:type="dxa"/>
            <w:tcBorders>
              <w:top w:val="single" w:sz="4" w:space="0" w:color="000000"/>
              <w:left w:val="single" w:sz="4" w:space="0" w:color="000000"/>
              <w:bottom w:val="single" w:sz="4" w:space="0" w:color="000000"/>
              <w:right w:val="single" w:sz="4" w:space="0" w:color="000000"/>
            </w:tcBorders>
          </w:tcPr>
          <w:p w14:paraId="408F2098"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Šoniniai – elektra valdomi</w:t>
            </w:r>
          </w:p>
        </w:tc>
        <w:tc>
          <w:tcPr>
            <w:tcW w:w="3375" w:type="dxa"/>
            <w:tcBorders>
              <w:top w:val="single" w:sz="4" w:space="0" w:color="000000"/>
              <w:left w:val="single" w:sz="4" w:space="0" w:color="000000"/>
              <w:bottom w:val="single" w:sz="4" w:space="0" w:color="000000"/>
              <w:right w:val="single" w:sz="4" w:space="0" w:color="000000"/>
            </w:tcBorders>
          </w:tcPr>
          <w:p w14:paraId="4DE23AC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7AF538FB"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48961949" w14:textId="77777777">
        <w:tc>
          <w:tcPr>
            <w:tcW w:w="701" w:type="dxa"/>
            <w:tcBorders>
              <w:top w:val="single" w:sz="4" w:space="0" w:color="000000"/>
              <w:left w:val="single" w:sz="4" w:space="0" w:color="000000"/>
              <w:bottom w:val="single" w:sz="4" w:space="0" w:color="000000"/>
              <w:right w:val="single" w:sz="4" w:space="0" w:color="000000"/>
            </w:tcBorders>
          </w:tcPr>
          <w:p w14:paraId="5CBEE7E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9.3</w:t>
            </w:r>
          </w:p>
        </w:tc>
        <w:tc>
          <w:tcPr>
            <w:tcW w:w="3083" w:type="dxa"/>
            <w:tcBorders>
              <w:top w:val="single" w:sz="4" w:space="0" w:color="000000"/>
              <w:left w:val="single" w:sz="4" w:space="0" w:color="000000"/>
              <w:bottom w:val="single" w:sz="4" w:space="0" w:color="000000"/>
              <w:right w:val="single" w:sz="4" w:space="0" w:color="000000"/>
            </w:tcBorders>
          </w:tcPr>
          <w:p w14:paraId="22D4A9D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Vairuotojo sėdynė su rankiniu arba elektra reguliuojamu aukščiu ir atlošo padėtimi (juosmens padėtis</w:t>
            </w:r>
          </w:p>
          <w:p w14:paraId="5383A9A4"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reguliuojama elektra arba mechaniškai), keleivio sėdynė su mechaniškai arba elektra</w:t>
            </w:r>
          </w:p>
          <w:p w14:paraId="7D0FD5E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reguliuojamu aukščiu</w:t>
            </w:r>
          </w:p>
        </w:tc>
        <w:tc>
          <w:tcPr>
            <w:tcW w:w="4715" w:type="dxa"/>
            <w:tcBorders>
              <w:top w:val="single" w:sz="4" w:space="0" w:color="000000"/>
              <w:left w:val="single" w:sz="4" w:space="0" w:color="000000"/>
              <w:bottom w:val="single" w:sz="4" w:space="0" w:color="000000"/>
              <w:right w:val="single" w:sz="4" w:space="0" w:color="000000"/>
            </w:tcBorders>
          </w:tcPr>
          <w:p w14:paraId="638F3E76"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 xml:space="preserve">Reguliuojama </w:t>
            </w:r>
          </w:p>
        </w:tc>
        <w:tc>
          <w:tcPr>
            <w:tcW w:w="3375" w:type="dxa"/>
            <w:tcBorders>
              <w:top w:val="single" w:sz="4" w:space="0" w:color="000000"/>
              <w:left w:val="single" w:sz="4" w:space="0" w:color="000000"/>
              <w:bottom w:val="single" w:sz="4" w:space="0" w:color="000000"/>
              <w:right w:val="single" w:sz="4" w:space="0" w:color="000000"/>
            </w:tcBorders>
          </w:tcPr>
          <w:p w14:paraId="095C32D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3116891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42E66F5" w14:textId="77777777">
        <w:tc>
          <w:tcPr>
            <w:tcW w:w="701" w:type="dxa"/>
            <w:tcBorders>
              <w:top w:val="single" w:sz="4" w:space="0" w:color="000000"/>
              <w:left w:val="single" w:sz="4" w:space="0" w:color="000000"/>
              <w:bottom w:val="single" w:sz="4" w:space="0" w:color="000000"/>
              <w:right w:val="single" w:sz="4" w:space="0" w:color="000000"/>
            </w:tcBorders>
          </w:tcPr>
          <w:p w14:paraId="4154EED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9.4</w:t>
            </w:r>
          </w:p>
        </w:tc>
        <w:tc>
          <w:tcPr>
            <w:tcW w:w="3083" w:type="dxa"/>
            <w:tcBorders>
              <w:top w:val="single" w:sz="4" w:space="0" w:color="000000"/>
              <w:left w:val="single" w:sz="4" w:space="0" w:color="000000"/>
              <w:bottom w:val="single" w:sz="4" w:space="0" w:color="000000"/>
              <w:right w:val="single" w:sz="4" w:space="0" w:color="000000"/>
            </w:tcBorders>
          </w:tcPr>
          <w:p w14:paraId="725CA35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Garso sistema</w:t>
            </w:r>
          </w:p>
        </w:tc>
        <w:tc>
          <w:tcPr>
            <w:tcW w:w="4715" w:type="dxa"/>
            <w:tcBorders>
              <w:top w:val="single" w:sz="4" w:space="0" w:color="000000"/>
              <w:left w:val="single" w:sz="4" w:space="0" w:color="000000"/>
              <w:bottom w:val="single" w:sz="4" w:space="0" w:color="000000"/>
              <w:right w:val="single" w:sz="4" w:space="0" w:color="000000"/>
            </w:tcBorders>
          </w:tcPr>
          <w:p w14:paraId="66F2777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 xml:space="preserve">Gamyklinė audio aparatūra </w:t>
            </w:r>
          </w:p>
        </w:tc>
        <w:tc>
          <w:tcPr>
            <w:tcW w:w="3375" w:type="dxa"/>
            <w:tcBorders>
              <w:top w:val="single" w:sz="4" w:space="0" w:color="000000"/>
              <w:left w:val="single" w:sz="4" w:space="0" w:color="000000"/>
              <w:bottom w:val="single" w:sz="4" w:space="0" w:color="000000"/>
              <w:right w:val="single" w:sz="4" w:space="0" w:color="000000"/>
            </w:tcBorders>
          </w:tcPr>
          <w:p w14:paraId="7EDE525E"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320AD231"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72A730A1" w14:textId="77777777">
        <w:tc>
          <w:tcPr>
            <w:tcW w:w="701" w:type="dxa"/>
            <w:tcBorders>
              <w:top w:val="single" w:sz="4" w:space="0" w:color="000000"/>
              <w:left w:val="single" w:sz="4" w:space="0" w:color="000000"/>
              <w:bottom w:val="single" w:sz="4" w:space="0" w:color="000000"/>
              <w:right w:val="single" w:sz="4" w:space="0" w:color="000000"/>
            </w:tcBorders>
          </w:tcPr>
          <w:p w14:paraId="6330B7F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9.5</w:t>
            </w:r>
          </w:p>
        </w:tc>
        <w:tc>
          <w:tcPr>
            <w:tcW w:w="3083" w:type="dxa"/>
            <w:tcBorders>
              <w:top w:val="single" w:sz="4" w:space="0" w:color="000000"/>
              <w:left w:val="single" w:sz="4" w:space="0" w:color="000000"/>
              <w:bottom w:val="single" w:sz="4" w:space="0" w:color="000000"/>
              <w:right w:val="single" w:sz="4" w:space="0" w:color="000000"/>
            </w:tcBorders>
          </w:tcPr>
          <w:p w14:paraId="5F0D8AD1"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Salono šildymas ir vėdinimas</w:t>
            </w:r>
          </w:p>
        </w:tc>
        <w:tc>
          <w:tcPr>
            <w:tcW w:w="4715" w:type="dxa"/>
            <w:tcBorders>
              <w:top w:val="single" w:sz="4" w:space="0" w:color="000000"/>
              <w:left w:val="single" w:sz="4" w:space="0" w:color="000000"/>
              <w:bottom w:val="single" w:sz="4" w:space="0" w:color="000000"/>
              <w:right w:val="single" w:sz="4" w:space="0" w:color="000000"/>
            </w:tcBorders>
          </w:tcPr>
          <w:p w14:paraId="25934DD7" w14:textId="77777777" w:rsidR="005F475C" w:rsidRDefault="00000000">
            <w:pPr>
              <w:spacing w:after="0" w:line="240" w:lineRule="auto"/>
              <w:jc w:val="both"/>
            </w:pPr>
            <w:r>
              <w:rPr>
                <w:rFonts w:ascii="Times New Roman" w:hAnsi="Times New Roman"/>
                <w:sz w:val="24"/>
                <w:szCs w:val="24"/>
              </w:rPr>
              <w:t>Ne mažiau negu automatinė dviejų zonų klimato kontrolės sistema</w:t>
            </w:r>
          </w:p>
        </w:tc>
        <w:tc>
          <w:tcPr>
            <w:tcW w:w="3375" w:type="dxa"/>
            <w:tcBorders>
              <w:top w:val="single" w:sz="4" w:space="0" w:color="000000"/>
              <w:left w:val="single" w:sz="4" w:space="0" w:color="000000"/>
              <w:bottom w:val="single" w:sz="4" w:space="0" w:color="000000"/>
              <w:right w:val="single" w:sz="4" w:space="0" w:color="000000"/>
            </w:tcBorders>
          </w:tcPr>
          <w:p w14:paraId="1F1E09BF"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5E68B9A7"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F7F79DA" w14:textId="77777777">
        <w:tc>
          <w:tcPr>
            <w:tcW w:w="701" w:type="dxa"/>
            <w:tcBorders>
              <w:top w:val="single" w:sz="4" w:space="0" w:color="000000"/>
              <w:left w:val="single" w:sz="4" w:space="0" w:color="000000"/>
              <w:bottom w:val="single" w:sz="4" w:space="0" w:color="000000"/>
              <w:right w:val="single" w:sz="4" w:space="0" w:color="000000"/>
            </w:tcBorders>
          </w:tcPr>
          <w:p w14:paraId="13017F16"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9.6</w:t>
            </w:r>
          </w:p>
        </w:tc>
        <w:tc>
          <w:tcPr>
            <w:tcW w:w="3083" w:type="dxa"/>
            <w:tcBorders>
              <w:top w:val="single" w:sz="4" w:space="0" w:color="000000"/>
              <w:left w:val="single" w:sz="4" w:space="0" w:color="000000"/>
              <w:bottom w:val="single" w:sz="4" w:space="0" w:color="000000"/>
              <w:right w:val="single" w:sz="4" w:space="0" w:color="000000"/>
            </w:tcBorders>
          </w:tcPr>
          <w:p w14:paraId="3B75265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Vairuotojo ir keleivio saugos oro pagalvės, šoninės oro pagalvės priekyje, vidurinė oro pagalvė.</w:t>
            </w:r>
          </w:p>
        </w:tc>
        <w:tc>
          <w:tcPr>
            <w:tcW w:w="4715" w:type="dxa"/>
            <w:tcBorders>
              <w:top w:val="single" w:sz="4" w:space="0" w:color="000000"/>
              <w:left w:val="single" w:sz="4" w:space="0" w:color="000000"/>
              <w:bottom w:val="single" w:sz="4" w:space="0" w:color="000000"/>
              <w:right w:val="single" w:sz="4" w:space="0" w:color="000000"/>
            </w:tcBorders>
          </w:tcPr>
          <w:p w14:paraId="184DA08B"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7514B767"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36CCF27D"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256191D" w14:textId="77777777">
        <w:tc>
          <w:tcPr>
            <w:tcW w:w="701" w:type="dxa"/>
            <w:tcBorders>
              <w:top w:val="single" w:sz="4" w:space="0" w:color="000000"/>
              <w:left w:val="single" w:sz="4" w:space="0" w:color="000000"/>
              <w:bottom w:val="single" w:sz="4" w:space="0" w:color="000000"/>
              <w:right w:val="single" w:sz="4" w:space="0" w:color="000000"/>
            </w:tcBorders>
          </w:tcPr>
          <w:p w14:paraId="0872953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9.7</w:t>
            </w:r>
          </w:p>
        </w:tc>
        <w:tc>
          <w:tcPr>
            <w:tcW w:w="3083" w:type="dxa"/>
            <w:tcBorders>
              <w:top w:val="single" w:sz="4" w:space="0" w:color="000000"/>
              <w:left w:val="single" w:sz="4" w:space="0" w:color="000000"/>
              <w:bottom w:val="single" w:sz="4" w:space="0" w:color="000000"/>
              <w:right w:val="single" w:sz="4" w:space="0" w:color="000000"/>
            </w:tcBorders>
          </w:tcPr>
          <w:p w14:paraId="2ED3EE26"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Parkavimo jutikliai gale, priekyje</w:t>
            </w:r>
          </w:p>
        </w:tc>
        <w:tc>
          <w:tcPr>
            <w:tcW w:w="4715" w:type="dxa"/>
            <w:tcBorders>
              <w:top w:val="single" w:sz="4" w:space="0" w:color="000000"/>
              <w:left w:val="single" w:sz="4" w:space="0" w:color="000000"/>
              <w:bottom w:val="single" w:sz="4" w:space="0" w:color="000000"/>
              <w:right w:val="single" w:sz="4" w:space="0" w:color="000000"/>
            </w:tcBorders>
          </w:tcPr>
          <w:p w14:paraId="1363E8FF"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7AEE3328"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F2D9266"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7C4D31B3" w14:textId="77777777">
        <w:tc>
          <w:tcPr>
            <w:tcW w:w="701" w:type="dxa"/>
            <w:tcBorders>
              <w:top w:val="single" w:sz="4" w:space="0" w:color="000000"/>
              <w:left w:val="single" w:sz="4" w:space="0" w:color="000000"/>
              <w:bottom w:val="single" w:sz="4" w:space="0" w:color="000000"/>
              <w:right w:val="single" w:sz="4" w:space="0" w:color="000000"/>
            </w:tcBorders>
          </w:tcPr>
          <w:p w14:paraId="2C0E410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9.8</w:t>
            </w:r>
          </w:p>
        </w:tc>
        <w:tc>
          <w:tcPr>
            <w:tcW w:w="3083" w:type="dxa"/>
            <w:tcBorders>
              <w:top w:val="single" w:sz="4" w:space="0" w:color="000000"/>
              <w:left w:val="single" w:sz="4" w:space="0" w:color="000000"/>
              <w:bottom w:val="single" w:sz="4" w:space="0" w:color="000000"/>
              <w:right w:val="single" w:sz="4" w:space="0" w:color="000000"/>
            </w:tcBorders>
          </w:tcPr>
          <w:p w14:paraId="39E0AA8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Lietaus daviklis</w:t>
            </w:r>
          </w:p>
        </w:tc>
        <w:tc>
          <w:tcPr>
            <w:tcW w:w="4715" w:type="dxa"/>
            <w:tcBorders>
              <w:top w:val="single" w:sz="4" w:space="0" w:color="000000"/>
              <w:left w:val="single" w:sz="4" w:space="0" w:color="000000"/>
              <w:bottom w:val="single" w:sz="4" w:space="0" w:color="000000"/>
              <w:right w:val="single" w:sz="4" w:space="0" w:color="000000"/>
            </w:tcBorders>
          </w:tcPr>
          <w:p w14:paraId="7AFB4E8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1600FF3E"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3F4CB1C9"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654088B3" w14:textId="77777777">
        <w:tc>
          <w:tcPr>
            <w:tcW w:w="701" w:type="dxa"/>
            <w:tcBorders>
              <w:top w:val="single" w:sz="4" w:space="0" w:color="000000"/>
              <w:left w:val="single" w:sz="4" w:space="0" w:color="000000"/>
              <w:bottom w:val="single" w:sz="4" w:space="0" w:color="000000"/>
              <w:right w:val="single" w:sz="4" w:space="0" w:color="000000"/>
            </w:tcBorders>
          </w:tcPr>
          <w:p w14:paraId="38789D6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9.9</w:t>
            </w:r>
          </w:p>
        </w:tc>
        <w:tc>
          <w:tcPr>
            <w:tcW w:w="3083" w:type="dxa"/>
            <w:tcBorders>
              <w:top w:val="single" w:sz="4" w:space="0" w:color="000000"/>
              <w:left w:val="single" w:sz="4" w:space="0" w:color="000000"/>
              <w:bottom w:val="single" w:sz="4" w:space="0" w:color="000000"/>
              <w:right w:val="single" w:sz="4" w:space="0" w:color="000000"/>
            </w:tcBorders>
          </w:tcPr>
          <w:p w14:paraId="063A8E1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Galinė kamera</w:t>
            </w:r>
          </w:p>
        </w:tc>
        <w:tc>
          <w:tcPr>
            <w:tcW w:w="4715" w:type="dxa"/>
            <w:tcBorders>
              <w:top w:val="single" w:sz="4" w:space="0" w:color="000000"/>
              <w:left w:val="single" w:sz="4" w:space="0" w:color="000000"/>
              <w:bottom w:val="single" w:sz="4" w:space="0" w:color="000000"/>
              <w:right w:val="single" w:sz="4" w:space="0" w:color="000000"/>
            </w:tcBorders>
          </w:tcPr>
          <w:p w14:paraId="0F6A123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7349F6EF"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7793340B"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F8F4158" w14:textId="77777777">
        <w:tc>
          <w:tcPr>
            <w:tcW w:w="701" w:type="dxa"/>
            <w:tcBorders>
              <w:top w:val="single" w:sz="4" w:space="0" w:color="000000"/>
              <w:left w:val="single" w:sz="4" w:space="0" w:color="000000"/>
              <w:bottom w:val="single" w:sz="4" w:space="0" w:color="000000"/>
              <w:right w:val="single" w:sz="4" w:space="0" w:color="000000"/>
            </w:tcBorders>
          </w:tcPr>
          <w:p w14:paraId="77C91ADC"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9.10</w:t>
            </w:r>
          </w:p>
        </w:tc>
        <w:tc>
          <w:tcPr>
            <w:tcW w:w="3083" w:type="dxa"/>
            <w:tcBorders>
              <w:top w:val="single" w:sz="4" w:space="0" w:color="000000"/>
              <w:left w:val="single" w:sz="4" w:space="0" w:color="000000"/>
              <w:bottom w:val="single" w:sz="4" w:space="0" w:color="000000"/>
              <w:right w:val="single" w:sz="4" w:space="0" w:color="000000"/>
            </w:tcBorders>
          </w:tcPr>
          <w:p w14:paraId="79184FF9"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Eko oda arba oda aptrauktas vairas</w:t>
            </w:r>
          </w:p>
        </w:tc>
        <w:tc>
          <w:tcPr>
            <w:tcW w:w="4715" w:type="dxa"/>
            <w:tcBorders>
              <w:top w:val="single" w:sz="4" w:space="0" w:color="000000"/>
              <w:left w:val="single" w:sz="4" w:space="0" w:color="000000"/>
              <w:bottom w:val="single" w:sz="4" w:space="0" w:color="000000"/>
              <w:right w:val="single" w:sz="4" w:space="0" w:color="000000"/>
            </w:tcBorders>
          </w:tcPr>
          <w:p w14:paraId="34C0EC9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840E3F9"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C76AB1D"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067A3971" w14:textId="77777777">
        <w:tc>
          <w:tcPr>
            <w:tcW w:w="701" w:type="dxa"/>
            <w:tcBorders>
              <w:top w:val="single" w:sz="4" w:space="0" w:color="000000"/>
              <w:left w:val="single" w:sz="4" w:space="0" w:color="000000"/>
              <w:bottom w:val="single" w:sz="4" w:space="0" w:color="000000"/>
              <w:right w:val="single" w:sz="4" w:space="0" w:color="000000"/>
            </w:tcBorders>
          </w:tcPr>
          <w:p w14:paraId="05CA7D3A"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lastRenderedPageBreak/>
              <w:t>9.11</w:t>
            </w:r>
          </w:p>
        </w:tc>
        <w:tc>
          <w:tcPr>
            <w:tcW w:w="3083" w:type="dxa"/>
            <w:tcBorders>
              <w:top w:val="single" w:sz="4" w:space="0" w:color="000000"/>
              <w:left w:val="single" w:sz="4" w:space="0" w:color="000000"/>
              <w:bottom w:val="single" w:sz="4" w:space="0" w:color="000000"/>
              <w:right w:val="single" w:sz="4" w:space="0" w:color="000000"/>
            </w:tcBorders>
          </w:tcPr>
          <w:p w14:paraId="4432CCA6" w14:textId="77777777" w:rsidR="005F475C" w:rsidRDefault="00000000">
            <w:pPr>
              <w:spacing w:after="0" w:line="240" w:lineRule="auto"/>
              <w:jc w:val="both"/>
            </w:pPr>
            <w:r>
              <w:rPr>
                <w:rFonts w:ascii="Times New Roman" w:hAnsi="Times New Roman"/>
                <w:sz w:val="24"/>
                <w:szCs w:val="24"/>
              </w:rPr>
              <w:t>Ne mažiau kaip 4 kryptimis reguliuojamas vairas</w:t>
            </w:r>
          </w:p>
        </w:tc>
        <w:tc>
          <w:tcPr>
            <w:tcW w:w="4715" w:type="dxa"/>
            <w:tcBorders>
              <w:top w:val="single" w:sz="4" w:space="0" w:color="000000"/>
              <w:left w:val="single" w:sz="4" w:space="0" w:color="000000"/>
              <w:bottom w:val="single" w:sz="4" w:space="0" w:color="000000"/>
              <w:right w:val="single" w:sz="4" w:space="0" w:color="000000"/>
            </w:tcBorders>
          </w:tcPr>
          <w:p w14:paraId="6BE1C71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4F9F551B"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2E90DCFA"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536DFA2E" w14:textId="77777777">
        <w:tc>
          <w:tcPr>
            <w:tcW w:w="11874" w:type="dxa"/>
            <w:gridSpan w:val="4"/>
            <w:tcBorders>
              <w:top w:val="single" w:sz="4" w:space="0" w:color="000000"/>
              <w:left w:val="single" w:sz="4" w:space="0" w:color="000000"/>
              <w:bottom w:val="single" w:sz="4" w:space="0" w:color="000000"/>
              <w:right w:val="single" w:sz="4" w:space="0" w:color="000000"/>
            </w:tcBorders>
            <w:shd w:val="clear" w:color="auto" w:fill="D9D9D9"/>
          </w:tcPr>
          <w:p w14:paraId="19FA56A1" w14:textId="77777777" w:rsidR="005F475C" w:rsidRDefault="00000000">
            <w:pPr>
              <w:spacing w:after="0" w:line="240" w:lineRule="auto"/>
              <w:jc w:val="both"/>
              <w:rPr>
                <w:rFonts w:ascii="Times New Roman" w:hAnsi="Times New Roman"/>
                <w:b/>
                <w:sz w:val="24"/>
                <w:szCs w:val="24"/>
              </w:rPr>
            </w:pPr>
            <w:r>
              <w:rPr>
                <w:rFonts w:ascii="Times New Roman" w:hAnsi="Times New Roman"/>
                <w:b/>
                <w:sz w:val="24"/>
                <w:szCs w:val="24"/>
              </w:rPr>
              <w:t>10. Kita</w:t>
            </w:r>
          </w:p>
        </w:tc>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33DA2945" w14:textId="77777777" w:rsidR="005F475C" w:rsidRDefault="005F475C">
            <w:pPr>
              <w:snapToGrid w:val="0"/>
              <w:spacing w:after="0" w:line="240" w:lineRule="auto"/>
              <w:jc w:val="both"/>
              <w:rPr>
                <w:rFonts w:ascii="Times New Roman" w:hAnsi="Times New Roman"/>
                <w:b/>
                <w:sz w:val="24"/>
                <w:szCs w:val="24"/>
              </w:rPr>
            </w:pPr>
          </w:p>
        </w:tc>
      </w:tr>
      <w:tr w:rsidR="005F475C" w14:paraId="20E9F2C1" w14:textId="77777777">
        <w:tc>
          <w:tcPr>
            <w:tcW w:w="701" w:type="dxa"/>
            <w:tcBorders>
              <w:top w:val="single" w:sz="4" w:space="0" w:color="000000"/>
              <w:left w:val="single" w:sz="4" w:space="0" w:color="000000"/>
              <w:bottom w:val="single" w:sz="4" w:space="0" w:color="000000"/>
              <w:right w:val="single" w:sz="4" w:space="0" w:color="000000"/>
            </w:tcBorders>
          </w:tcPr>
          <w:p w14:paraId="3D23A6CE"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10.1</w:t>
            </w:r>
          </w:p>
        </w:tc>
        <w:tc>
          <w:tcPr>
            <w:tcW w:w="3083" w:type="dxa"/>
            <w:tcBorders>
              <w:top w:val="single" w:sz="4" w:space="0" w:color="000000"/>
              <w:left w:val="single" w:sz="4" w:space="0" w:color="000000"/>
              <w:bottom w:val="single" w:sz="4" w:space="0" w:color="000000"/>
              <w:right w:val="single" w:sz="4" w:space="0" w:color="000000"/>
            </w:tcBorders>
          </w:tcPr>
          <w:p w14:paraId="1BC2FC7D"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Nuotolinis centrinis užraktas</w:t>
            </w:r>
          </w:p>
        </w:tc>
        <w:tc>
          <w:tcPr>
            <w:tcW w:w="4715" w:type="dxa"/>
            <w:tcBorders>
              <w:top w:val="single" w:sz="4" w:space="0" w:color="000000"/>
              <w:left w:val="single" w:sz="4" w:space="0" w:color="000000"/>
              <w:bottom w:val="single" w:sz="4" w:space="0" w:color="000000"/>
              <w:right w:val="single" w:sz="4" w:space="0" w:color="000000"/>
            </w:tcBorders>
          </w:tcPr>
          <w:p w14:paraId="225CFE1C"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Turi būti</w:t>
            </w:r>
          </w:p>
        </w:tc>
        <w:tc>
          <w:tcPr>
            <w:tcW w:w="3375" w:type="dxa"/>
            <w:tcBorders>
              <w:top w:val="single" w:sz="4" w:space="0" w:color="000000"/>
              <w:left w:val="single" w:sz="4" w:space="0" w:color="000000"/>
              <w:bottom w:val="single" w:sz="4" w:space="0" w:color="000000"/>
              <w:right w:val="single" w:sz="4" w:space="0" w:color="000000"/>
            </w:tcBorders>
          </w:tcPr>
          <w:p w14:paraId="648D4293"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(TAIP / NE)</w:t>
            </w:r>
          </w:p>
        </w:tc>
        <w:tc>
          <w:tcPr>
            <w:tcW w:w="2696" w:type="dxa"/>
            <w:tcBorders>
              <w:top w:val="single" w:sz="4" w:space="0" w:color="000000"/>
              <w:left w:val="single" w:sz="4" w:space="0" w:color="000000"/>
              <w:bottom w:val="single" w:sz="4" w:space="0" w:color="000000"/>
              <w:right w:val="single" w:sz="4" w:space="0" w:color="000000"/>
            </w:tcBorders>
          </w:tcPr>
          <w:p w14:paraId="1A3FE968"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r w:rsidR="005F475C" w14:paraId="34499ECC" w14:textId="77777777">
        <w:tc>
          <w:tcPr>
            <w:tcW w:w="701" w:type="dxa"/>
            <w:tcBorders>
              <w:top w:val="single" w:sz="4" w:space="0" w:color="000000"/>
              <w:left w:val="single" w:sz="4" w:space="0" w:color="000000"/>
              <w:bottom w:val="single" w:sz="4" w:space="0" w:color="000000"/>
              <w:right w:val="single" w:sz="4" w:space="0" w:color="000000"/>
            </w:tcBorders>
          </w:tcPr>
          <w:p w14:paraId="4A12A3E3"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10.2</w:t>
            </w:r>
          </w:p>
        </w:tc>
        <w:tc>
          <w:tcPr>
            <w:tcW w:w="3083" w:type="dxa"/>
            <w:tcBorders>
              <w:top w:val="single" w:sz="4" w:space="0" w:color="000000"/>
              <w:left w:val="single" w:sz="4" w:space="0" w:color="000000"/>
              <w:bottom w:val="single" w:sz="4" w:space="0" w:color="000000"/>
              <w:right w:val="single" w:sz="4" w:space="0" w:color="000000"/>
            </w:tcBorders>
          </w:tcPr>
          <w:p w14:paraId="48262A22"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Garantija automobiliui</w:t>
            </w:r>
          </w:p>
        </w:tc>
        <w:tc>
          <w:tcPr>
            <w:tcW w:w="4715" w:type="dxa"/>
            <w:tcBorders>
              <w:top w:val="single" w:sz="4" w:space="0" w:color="000000"/>
              <w:left w:val="single" w:sz="4" w:space="0" w:color="000000"/>
              <w:bottom w:val="single" w:sz="4" w:space="0" w:color="000000"/>
              <w:right w:val="single" w:sz="4" w:space="0" w:color="000000"/>
            </w:tcBorders>
          </w:tcPr>
          <w:p w14:paraId="7B2B3F0D" w14:textId="77777777" w:rsidR="005F475C" w:rsidRDefault="00000000">
            <w:pPr>
              <w:spacing w:after="0" w:line="240" w:lineRule="auto"/>
              <w:jc w:val="both"/>
              <w:rPr>
                <w:rFonts w:ascii="Times New Roman" w:hAnsi="Times New Roman"/>
                <w:sz w:val="24"/>
                <w:szCs w:val="24"/>
              </w:rPr>
            </w:pPr>
            <w:r>
              <w:rPr>
                <w:rFonts w:ascii="Times New Roman" w:eastAsia="Times New Roman" w:hAnsi="Times New Roman"/>
                <w:sz w:val="24"/>
                <w:szCs w:val="24"/>
              </w:rPr>
              <w:t xml:space="preserve"> </w:t>
            </w:r>
            <w:r>
              <w:rPr>
                <w:rFonts w:ascii="Times New Roman" w:hAnsi="Times New Roman"/>
                <w:sz w:val="24"/>
                <w:szCs w:val="24"/>
              </w:rPr>
              <w:t>Ne mažiau kaip 5 metai arba ne mažiau kaip 100 000 km. ridos (priklausomai nuo to, kas įvyks anksčiau)</w:t>
            </w:r>
          </w:p>
          <w:p w14:paraId="451EDAB8" w14:textId="77777777" w:rsidR="005F475C" w:rsidRDefault="005F475C">
            <w:pPr>
              <w:spacing w:after="0" w:line="240" w:lineRule="auto"/>
              <w:jc w:val="both"/>
              <w:rPr>
                <w:rFonts w:ascii="Times New Roman" w:hAnsi="Times New Roman"/>
                <w:sz w:val="24"/>
                <w:szCs w:val="24"/>
              </w:rPr>
            </w:pPr>
          </w:p>
          <w:p w14:paraId="4BB9AE91" w14:textId="77777777" w:rsidR="005F475C" w:rsidRDefault="005F475C">
            <w:pPr>
              <w:spacing w:after="0" w:line="240" w:lineRule="auto"/>
              <w:jc w:val="both"/>
              <w:rPr>
                <w:rFonts w:ascii="Times New Roman" w:hAnsi="Times New Roman"/>
                <w:sz w:val="24"/>
                <w:szCs w:val="24"/>
              </w:rPr>
            </w:pPr>
          </w:p>
          <w:p w14:paraId="2D6AD5D5" w14:textId="77777777" w:rsidR="005F475C" w:rsidRDefault="005F475C">
            <w:pPr>
              <w:spacing w:after="0" w:line="240" w:lineRule="auto"/>
              <w:jc w:val="both"/>
              <w:rPr>
                <w:rFonts w:ascii="Times New Roman" w:hAnsi="Times New Roman"/>
                <w:sz w:val="24"/>
                <w:szCs w:val="24"/>
              </w:rPr>
            </w:pPr>
          </w:p>
        </w:tc>
        <w:tc>
          <w:tcPr>
            <w:tcW w:w="3375" w:type="dxa"/>
            <w:tcBorders>
              <w:top w:val="single" w:sz="4" w:space="0" w:color="000000"/>
              <w:left w:val="single" w:sz="4" w:space="0" w:color="000000"/>
              <w:bottom w:val="single" w:sz="4" w:space="0" w:color="000000"/>
              <w:right w:val="single" w:sz="4" w:space="0" w:color="000000"/>
            </w:tcBorders>
          </w:tcPr>
          <w:p w14:paraId="769A0818"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0E357802" w14:textId="066750A5" w:rsidR="005F475C" w:rsidRPr="00A66E19" w:rsidRDefault="00A66E19">
            <w:pPr>
              <w:snapToGrid w:val="0"/>
              <w:spacing w:after="0" w:line="240" w:lineRule="auto"/>
              <w:jc w:val="both"/>
              <w:rPr>
                <w:rFonts w:ascii="Times New Roman" w:eastAsia="Times New Roman" w:hAnsi="Times New Roman"/>
                <w:i/>
                <w:color w:val="FF0000"/>
                <w:sz w:val="24"/>
                <w:szCs w:val="24"/>
                <w:lang w:eastAsia="lt-LT"/>
              </w:rPr>
            </w:pPr>
            <w:r w:rsidRPr="00A66E19">
              <w:rPr>
                <w:rFonts w:ascii="Times New Roman" w:eastAsia="Aptos" w:hAnsi="Times New Roman"/>
                <w:i/>
                <w:iCs/>
                <w:sz w:val="24"/>
                <w:szCs w:val="24"/>
              </w:rPr>
              <w:t>Sutarties vykdymo sąlyga, su pasiūlymu patvirtinančio dokumento nereikalaujama</w:t>
            </w:r>
          </w:p>
        </w:tc>
      </w:tr>
      <w:tr w:rsidR="005F475C" w14:paraId="155526E8" w14:textId="77777777">
        <w:tc>
          <w:tcPr>
            <w:tcW w:w="701" w:type="dxa"/>
            <w:tcBorders>
              <w:top w:val="single" w:sz="4" w:space="0" w:color="000000"/>
              <w:left w:val="single" w:sz="4" w:space="0" w:color="000000"/>
              <w:bottom w:val="single" w:sz="4" w:space="0" w:color="000000"/>
              <w:right w:val="single" w:sz="4" w:space="0" w:color="000000"/>
            </w:tcBorders>
          </w:tcPr>
          <w:p w14:paraId="075DC93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10.3</w:t>
            </w:r>
          </w:p>
        </w:tc>
        <w:tc>
          <w:tcPr>
            <w:tcW w:w="3083" w:type="dxa"/>
            <w:tcBorders>
              <w:top w:val="single" w:sz="4" w:space="0" w:color="000000"/>
              <w:left w:val="single" w:sz="4" w:space="0" w:color="000000"/>
              <w:bottom w:val="single" w:sz="4" w:space="0" w:color="000000"/>
              <w:right w:val="single" w:sz="4" w:space="0" w:color="000000"/>
            </w:tcBorders>
          </w:tcPr>
          <w:p w14:paraId="33FBD81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Garantija automobilio baterijai</w:t>
            </w:r>
          </w:p>
        </w:tc>
        <w:tc>
          <w:tcPr>
            <w:tcW w:w="4715" w:type="dxa"/>
            <w:tcBorders>
              <w:top w:val="single" w:sz="4" w:space="0" w:color="000000"/>
              <w:left w:val="single" w:sz="4" w:space="0" w:color="000000"/>
              <w:bottom w:val="single" w:sz="4" w:space="0" w:color="000000"/>
              <w:right w:val="single" w:sz="4" w:space="0" w:color="000000"/>
            </w:tcBorders>
          </w:tcPr>
          <w:p w14:paraId="5F9D6675"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Ne mažiau kaip 8 metai arba ne mažiau kaip 160 000 km. ridos (priklausomai nuo to, kas įvyks anksčiau)</w:t>
            </w:r>
          </w:p>
          <w:p w14:paraId="347085A0" w14:textId="77777777" w:rsidR="005F475C" w:rsidRDefault="005F475C">
            <w:pPr>
              <w:spacing w:after="0" w:line="240" w:lineRule="auto"/>
              <w:jc w:val="both"/>
              <w:rPr>
                <w:rFonts w:ascii="Times New Roman" w:hAnsi="Times New Roman"/>
                <w:sz w:val="24"/>
                <w:szCs w:val="24"/>
              </w:rPr>
            </w:pPr>
          </w:p>
        </w:tc>
        <w:tc>
          <w:tcPr>
            <w:tcW w:w="3375" w:type="dxa"/>
            <w:tcBorders>
              <w:top w:val="single" w:sz="4" w:space="0" w:color="000000"/>
              <w:left w:val="single" w:sz="4" w:space="0" w:color="000000"/>
              <w:bottom w:val="single" w:sz="4" w:space="0" w:color="000000"/>
              <w:right w:val="single" w:sz="4" w:space="0" w:color="000000"/>
            </w:tcBorders>
          </w:tcPr>
          <w:p w14:paraId="5BC30CE9" w14:textId="77777777" w:rsidR="005F475C" w:rsidRDefault="00000000">
            <w:pPr>
              <w:spacing w:after="0" w:line="240" w:lineRule="auto"/>
              <w:jc w:val="both"/>
              <w:rPr>
                <w:rFonts w:ascii="Times New Roman" w:eastAsia="Times New Roman" w:hAnsi="Times New Roman"/>
                <w:i/>
                <w:color w:val="FF0000"/>
                <w:sz w:val="24"/>
                <w:szCs w:val="24"/>
                <w:lang w:eastAsia="lt-LT"/>
              </w:rPr>
            </w:pPr>
            <w:r>
              <w:rPr>
                <w:rFonts w:ascii="Times New Roman" w:eastAsia="Times New Roman" w:hAnsi="Times New Roman"/>
                <w:i/>
                <w:color w:val="FF0000"/>
                <w:sz w:val="24"/>
                <w:szCs w:val="24"/>
                <w:lang w:eastAsia="lt-LT"/>
              </w:rPr>
              <w:t>Pildo tiekėjas (nurodyti)</w:t>
            </w:r>
          </w:p>
        </w:tc>
        <w:tc>
          <w:tcPr>
            <w:tcW w:w="2696" w:type="dxa"/>
            <w:tcBorders>
              <w:top w:val="single" w:sz="4" w:space="0" w:color="000000"/>
              <w:left w:val="single" w:sz="4" w:space="0" w:color="000000"/>
              <w:bottom w:val="single" w:sz="4" w:space="0" w:color="000000"/>
              <w:right w:val="single" w:sz="4" w:space="0" w:color="000000"/>
            </w:tcBorders>
          </w:tcPr>
          <w:p w14:paraId="64D332EA" w14:textId="448D855C" w:rsidR="005F475C" w:rsidRPr="00A66E19" w:rsidRDefault="00A66E19">
            <w:pPr>
              <w:snapToGrid w:val="0"/>
              <w:spacing w:after="0" w:line="240" w:lineRule="auto"/>
              <w:jc w:val="both"/>
              <w:rPr>
                <w:rFonts w:ascii="Times New Roman" w:eastAsia="Times New Roman" w:hAnsi="Times New Roman"/>
                <w:i/>
                <w:color w:val="FF0000"/>
                <w:sz w:val="24"/>
                <w:szCs w:val="24"/>
                <w:lang w:eastAsia="lt-LT"/>
              </w:rPr>
            </w:pPr>
            <w:r w:rsidRPr="00A66E19">
              <w:rPr>
                <w:rFonts w:ascii="Times New Roman" w:eastAsia="Aptos" w:hAnsi="Times New Roman"/>
                <w:i/>
                <w:iCs/>
                <w:sz w:val="24"/>
                <w:szCs w:val="24"/>
              </w:rPr>
              <w:t>Sutarties vykdymo sąlyga, su pasiūlymu patvirtinančio dokumento nereikalaujama</w:t>
            </w:r>
          </w:p>
        </w:tc>
      </w:tr>
      <w:tr w:rsidR="005F475C" w14:paraId="2ED2ACDB" w14:textId="77777777">
        <w:tc>
          <w:tcPr>
            <w:tcW w:w="11874" w:type="dxa"/>
            <w:gridSpan w:val="4"/>
            <w:tcBorders>
              <w:top w:val="single" w:sz="4" w:space="0" w:color="000000"/>
              <w:left w:val="single" w:sz="4" w:space="0" w:color="000000"/>
              <w:bottom w:val="single" w:sz="4" w:space="0" w:color="000000"/>
              <w:right w:val="single" w:sz="4" w:space="0" w:color="000000"/>
            </w:tcBorders>
            <w:shd w:val="clear" w:color="auto" w:fill="E7E6E6"/>
          </w:tcPr>
          <w:p w14:paraId="7EC25B55" w14:textId="77777777" w:rsidR="005F475C" w:rsidRDefault="00000000">
            <w:pPr>
              <w:spacing w:after="0" w:line="240" w:lineRule="auto"/>
              <w:jc w:val="both"/>
              <w:rPr>
                <w:rFonts w:ascii="Times New Roman" w:hAnsi="Times New Roman"/>
                <w:b/>
                <w:bCs/>
                <w:sz w:val="24"/>
                <w:szCs w:val="24"/>
              </w:rPr>
            </w:pPr>
            <w:r>
              <w:rPr>
                <w:rFonts w:ascii="Times New Roman" w:hAnsi="Times New Roman"/>
                <w:b/>
                <w:bCs/>
                <w:sz w:val="24"/>
                <w:szCs w:val="24"/>
              </w:rPr>
              <w:t>11. Aplinkosauginis reikalavimas</w:t>
            </w:r>
          </w:p>
        </w:tc>
        <w:tc>
          <w:tcPr>
            <w:tcW w:w="2696" w:type="dxa"/>
            <w:tcBorders>
              <w:top w:val="single" w:sz="4" w:space="0" w:color="000000"/>
              <w:left w:val="single" w:sz="4" w:space="0" w:color="000000"/>
              <w:bottom w:val="single" w:sz="4" w:space="0" w:color="000000"/>
              <w:right w:val="single" w:sz="4" w:space="0" w:color="000000"/>
            </w:tcBorders>
            <w:shd w:val="clear" w:color="auto" w:fill="E7E6E6"/>
          </w:tcPr>
          <w:p w14:paraId="0136CFE8" w14:textId="77777777" w:rsidR="005F475C" w:rsidRDefault="005F475C">
            <w:pPr>
              <w:snapToGrid w:val="0"/>
              <w:spacing w:after="0" w:line="240" w:lineRule="auto"/>
              <w:jc w:val="both"/>
              <w:rPr>
                <w:rFonts w:ascii="Times New Roman" w:hAnsi="Times New Roman"/>
                <w:b/>
                <w:bCs/>
                <w:sz w:val="24"/>
                <w:szCs w:val="24"/>
              </w:rPr>
            </w:pPr>
          </w:p>
        </w:tc>
      </w:tr>
      <w:tr w:rsidR="005F475C" w14:paraId="59CE9626" w14:textId="77777777">
        <w:tc>
          <w:tcPr>
            <w:tcW w:w="701" w:type="dxa"/>
            <w:tcBorders>
              <w:top w:val="single" w:sz="4" w:space="0" w:color="000000"/>
              <w:left w:val="single" w:sz="4" w:space="0" w:color="000000"/>
              <w:bottom w:val="single" w:sz="4" w:space="0" w:color="000000"/>
              <w:right w:val="single" w:sz="4" w:space="0" w:color="000000"/>
            </w:tcBorders>
          </w:tcPr>
          <w:p w14:paraId="633E2287" w14:textId="77777777" w:rsidR="005F475C" w:rsidRDefault="00000000">
            <w:pPr>
              <w:spacing w:after="0" w:line="240" w:lineRule="auto"/>
              <w:jc w:val="both"/>
            </w:pPr>
            <w:r>
              <w:rPr>
                <w:rFonts w:ascii="Times New Roman" w:hAnsi="Times New Roman"/>
                <w:sz w:val="24"/>
                <w:szCs w:val="24"/>
              </w:rPr>
              <w:t>11.1</w:t>
            </w:r>
          </w:p>
        </w:tc>
        <w:tc>
          <w:tcPr>
            <w:tcW w:w="3083" w:type="dxa"/>
            <w:tcBorders>
              <w:top w:val="single" w:sz="4" w:space="0" w:color="000000"/>
              <w:left w:val="single" w:sz="4" w:space="0" w:color="000000"/>
              <w:bottom w:val="single" w:sz="4" w:space="0" w:color="000000"/>
              <w:right w:val="single" w:sz="4" w:space="0" w:color="000000"/>
            </w:tcBorders>
          </w:tcPr>
          <w:p w14:paraId="61BF79A2" w14:textId="77777777" w:rsidR="005F475C" w:rsidRDefault="00000000">
            <w:pPr>
              <w:spacing w:after="0" w:line="240" w:lineRule="auto"/>
              <w:jc w:val="both"/>
            </w:pPr>
            <w:r>
              <w:rPr>
                <w:rFonts w:ascii="Times New Roman" w:hAnsi="Times New Roman"/>
                <w:sz w:val="24"/>
                <w:szCs w:val="24"/>
              </w:rPr>
              <w:t xml:space="preserve">Automobilis privalo atitikti </w:t>
            </w:r>
            <w:r>
              <w:rPr>
                <w:rFonts w:ascii="Times New Roman" w:hAnsi="Times New Roman"/>
                <w:iCs/>
                <w:sz w:val="24"/>
                <w:szCs w:val="24"/>
              </w:rPr>
              <w:t>minimalius aplinkos apsaugos kriterijus nustatytus perkamoms prekėms 2011 m. birželio 28 d.  Lietuvos Respublikos aplinkos ministro įsakymu Nr. D1-508 10.1.2 p.:</w:t>
            </w:r>
          </w:p>
          <w:p w14:paraId="09AA2342" w14:textId="77777777" w:rsidR="005F475C" w:rsidRDefault="00000000">
            <w:pPr>
              <w:spacing w:after="0" w:line="240" w:lineRule="auto"/>
              <w:jc w:val="both"/>
            </w:pPr>
            <w:r>
              <w:rPr>
                <w:rFonts w:ascii="Times New Roman" w:hAnsi="Times New Roman"/>
                <w:sz w:val="24"/>
                <w:szCs w:val="24"/>
              </w:rPr>
              <w:t xml:space="preserve">10.1.2.1.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w:t>
            </w:r>
            <w:r>
              <w:rPr>
                <w:rFonts w:ascii="Times New Roman" w:hAnsi="Times New Roman"/>
                <w:sz w:val="24"/>
                <w:szCs w:val="24"/>
              </w:rPr>
              <w:lastRenderedPageBreak/>
              <w:t>transporto priemonių („Euro 5“ ir „Euro 6“) su visais pakeitimais (toliau – Reglamentas (EB) Nr. 715/2007) ir jo įgyvendinimo priemonėmis, M1 kategorijos transporto priemonėms neturi viršyti 95 g/km;</w:t>
            </w:r>
          </w:p>
          <w:p w14:paraId="5F174190" w14:textId="77777777" w:rsidR="005F475C" w:rsidRDefault="00000000">
            <w:pPr>
              <w:spacing w:after="0" w:line="240" w:lineRule="auto"/>
              <w:jc w:val="both"/>
              <w:rPr>
                <w:rFonts w:ascii="Times New Roman" w:hAnsi="Times New Roman"/>
                <w:sz w:val="24"/>
                <w:szCs w:val="24"/>
              </w:rPr>
            </w:pPr>
            <w:r>
              <w:rPr>
                <w:rFonts w:ascii="Times New Roman" w:hAnsi="Times New Roman"/>
                <w:sz w:val="24"/>
                <w:szCs w:val="24"/>
              </w:rPr>
              <w:t>10.1.2.2. realiomis važiavimo sąlygomis transporto priemonės išmetamų teršalų kiekis neviršija 80 procentų ribinės vertės (neatsižvelgiant į taikomą atitikties faktorių ir (ar) matavimo metodo paklaidą), nustatytos Reglamente (EB) Nr. 715/2007.</w:t>
            </w:r>
          </w:p>
        </w:tc>
        <w:tc>
          <w:tcPr>
            <w:tcW w:w="4715" w:type="dxa"/>
            <w:tcBorders>
              <w:top w:val="single" w:sz="4" w:space="0" w:color="000000"/>
              <w:left w:val="single" w:sz="4" w:space="0" w:color="000000"/>
              <w:bottom w:val="single" w:sz="4" w:space="0" w:color="000000"/>
              <w:right w:val="single" w:sz="4" w:space="0" w:color="000000"/>
            </w:tcBorders>
          </w:tcPr>
          <w:p w14:paraId="1A3B200F" w14:textId="77777777" w:rsidR="005F475C" w:rsidRDefault="00000000">
            <w:pPr>
              <w:spacing w:after="0" w:line="240" w:lineRule="auto"/>
              <w:jc w:val="both"/>
            </w:pPr>
            <w:r>
              <w:rPr>
                <w:rFonts w:ascii="Times New Roman" w:hAnsi="Times New Roman"/>
                <w:sz w:val="24"/>
                <w:szCs w:val="24"/>
              </w:rPr>
              <w:lastRenderedPageBreak/>
              <w:t>Pateikiami gamintojo techniniai dokumentai (transporto priemonės tipo patvirtinimo dokumentai), tiekėjo deklaracija arba kiti lygiaverčiai įrodymai</w:t>
            </w:r>
          </w:p>
          <w:p w14:paraId="6949A4C1" w14:textId="77777777" w:rsidR="005F475C" w:rsidRDefault="005F475C">
            <w:pPr>
              <w:spacing w:after="0" w:line="240" w:lineRule="auto"/>
              <w:jc w:val="both"/>
              <w:rPr>
                <w:rFonts w:ascii="Times New Roman" w:hAnsi="Times New Roman"/>
                <w:b/>
                <w:bCs/>
                <w:sz w:val="24"/>
                <w:szCs w:val="24"/>
              </w:rPr>
            </w:pPr>
          </w:p>
          <w:p w14:paraId="494280FD" w14:textId="77777777" w:rsidR="005F475C" w:rsidRDefault="005F475C">
            <w:pPr>
              <w:spacing w:after="0" w:line="240" w:lineRule="auto"/>
              <w:jc w:val="both"/>
              <w:rPr>
                <w:rFonts w:ascii="Times New Roman" w:hAnsi="Times New Roman"/>
                <w:b/>
                <w:bCs/>
                <w:sz w:val="24"/>
                <w:szCs w:val="24"/>
              </w:rPr>
            </w:pPr>
          </w:p>
          <w:p w14:paraId="175B53F0" w14:textId="77777777" w:rsidR="005F475C" w:rsidRDefault="005F475C">
            <w:pPr>
              <w:spacing w:after="0" w:line="240" w:lineRule="auto"/>
              <w:jc w:val="both"/>
              <w:rPr>
                <w:rFonts w:ascii="Times New Roman" w:hAnsi="Times New Roman"/>
                <w:b/>
                <w:bCs/>
                <w:sz w:val="24"/>
                <w:szCs w:val="24"/>
              </w:rPr>
            </w:pPr>
          </w:p>
          <w:p w14:paraId="25AFD27D" w14:textId="77777777" w:rsidR="005F475C" w:rsidRDefault="005F475C">
            <w:pPr>
              <w:jc w:val="both"/>
              <w:rPr>
                <w:rFonts w:ascii="Times New Roman" w:hAnsi="Times New Roman"/>
                <w:b/>
                <w:bCs/>
                <w:sz w:val="24"/>
                <w:szCs w:val="24"/>
              </w:rPr>
            </w:pPr>
          </w:p>
        </w:tc>
        <w:tc>
          <w:tcPr>
            <w:tcW w:w="3375" w:type="dxa"/>
            <w:tcBorders>
              <w:top w:val="single" w:sz="4" w:space="0" w:color="000000"/>
              <w:left w:val="single" w:sz="4" w:space="0" w:color="000000"/>
              <w:bottom w:val="single" w:sz="4" w:space="0" w:color="000000"/>
              <w:right w:val="single" w:sz="4" w:space="0" w:color="000000"/>
            </w:tcBorders>
          </w:tcPr>
          <w:p w14:paraId="652AD701" w14:textId="77777777" w:rsidR="005F475C" w:rsidRDefault="00000000">
            <w:pPr>
              <w:spacing w:after="0" w:line="240" w:lineRule="auto"/>
              <w:jc w:val="both"/>
              <w:rPr>
                <w:rFonts w:ascii="Times New Roman" w:hAnsi="Times New Roman"/>
                <w:color w:val="FF0000"/>
                <w:sz w:val="24"/>
                <w:szCs w:val="24"/>
              </w:rPr>
            </w:pPr>
            <w:r>
              <w:rPr>
                <w:rFonts w:ascii="Times New Roman" w:eastAsia="Times New Roman" w:hAnsi="Times New Roman"/>
                <w:i/>
                <w:color w:val="FF0000"/>
                <w:sz w:val="24"/>
                <w:szCs w:val="24"/>
                <w:lang w:eastAsia="lt-LT"/>
              </w:rPr>
              <w:t>Pildo tiekėjas (nurodyti) ir pateikti reikalaujamus dokumentus</w:t>
            </w:r>
          </w:p>
        </w:tc>
        <w:tc>
          <w:tcPr>
            <w:tcW w:w="2696" w:type="dxa"/>
            <w:tcBorders>
              <w:top w:val="single" w:sz="4" w:space="0" w:color="000000"/>
              <w:left w:val="single" w:sz="4" w:space="0" w:color="000000"/>
              <w:bottom w:val="single" w:sz="4" w:space="0" w:color="000000"/>
              <w:right w:val="single" w:sz="4" w:space="0" w:color="000000"/>
            </w:tcBorders>
          </w:tcPr>
          <w:p w14:paraId="37873A26" w14:textId="77777777" w:rsidR="005F475C" w:rsidRDefault="005F475C">
            <w:pPr>
              <w:snapToGrid w:val="0"/>
              <w:spacing w:after="0" w:line="240" w:lineRule="auto"/>
              <w:jc w:val="both"/>
              <w:rPr>
                <w:rFonts w:ascii="Times New Roman" w:eastAsia="Times New Roman" w:hAnsi="Times New Roman"/>
                <w:i/>
                <w:color w:val="FF0000"/>
                <w:sz w:val="24"/>
                <w:szCs w:val="24"/>
                <w:lang w:eastAsia="lt-LT"/>
              </w:rPr>
            </w:pPr>
          </w:p>
        </w:tc>
      </w:tr>
    </w:tbl>
    <w:p w14:paraId="6563218B" w14:textId="77777777" w:rsidR="005F475C" w:rsidRDefault="00000000">
      <w:pPr>
        <w:spacing w:after="0" w:line="240" w:lineRule="auto"/>
        <w:jc w:val="both"/>
        <w:rPr>
          <w:rFonts w:ascii="Times New Roman" w:hAnsi="Times New Roman"/>
          <w:sz w:val="24"/>
          <w:szCs w:val="24"/>
          <w:lang w:eastAsia="lt-LT"/>
        </w:rPr>
      </w:pPr>
      <w:r>
        <w:rPr>
          <w:rFonts w:ascii="Times New Roman" w:hAnsi="Times New Roman"/>
          <w:sz w:val="24"/>
          <w:szCs w:val="24"/>
          <w:lang w:eastAsia="lt-LT"/>
        </w:rPr>
        <w:t>_________________________________________________                      ___________________                                __________________</w:t>
      </w:r>
    </w:p>
    <w:p w14:paraId="270AC75C" w14:textId="6C22C5E8" w:rsidR="005F475C" w:rsidRDefault="00000000">
      <w:pPr>
        <w:spacing w:after="0" w:line="240" w:lineRule="auto"/>
        <w:jc w:val="both"/>
        <w:rPr>
          <w:rFonts w:ascii="Times New Roman" w:hAnsi="Times New Roman"/>
          <w:sz w:val="24"/>
          <w:szCs w:val="24"/>
          <w:lang w:eastAsia="lt-LT"/>
        </w:rPr>
      </w:pPr>
      <w:r>
        <w:rPr>
          <w:rFonts w:ascii="Times New Roman" w:hAnsi="Times New Roman"/>
          <w:sz w:val="24"/>
          <w:szCs w:val="24"/>
          <w:lang w:eastAsia="lt-LT"/>
        </w:rPr>
        <w:t>(Tiekėjo ar jo įgalioto asmens pareigų pavadinimas)                                   (Parašas)                                                             (Vardas, pavardė)</w:t>
      </w:r>
    </w:p>
    <w:p w14:paraId="638EE38B" w14:textId="77777777" w:rsidR="005F475C" w:rsidRDefault="005F475C">
      <w:pPr>
        <w:spacing w:after="0" w:line="240" w:lineRule="auto"/>
        <w:jc w:val="both"/>
        <w:rPr>
          <w:rFonts w:ascii="Times New Roman" w:hAnsi="Times New Roman"/>
          <w:i/>
          <w:iCs/>
          <w:sz w:val="24"/>
          <w:szCs w:val="24"/>
          <w:lang w:eastAsia="lt-LT"/>
        </w:rPr>
      </w:pPr>
    </w:p>
    <w:p w14:paraId="009CF01E" w14:textId="77777777" w:rsidR="005F475C" w:rsidRDefault="005F475C">
      <w:pPr>
        <w:spacing w:after="0" w:line="240" w:lineRule="auto"/>
        <w:jc w:val="right"/>
        <w:rPr>
          <w:rFonts w:ascii="Times New Roman" w:hAnsi="Times New Roman"/>
          <w:i/>
          <w:iCs/>
          <w:sz w:val="24"/>
          <w:szCs w:val="24"/>
        </w:rPr>
      </w:pPr>
    </w:p>
    <w:sectPr w:rsidR="005F475C">
      <w:footerReference w:type="default" r:id="rId7"/>
      <w:pgSz w:w="16838" w:h="11906" w:orient="landscape"/>
      <w:pgMar w:top="851" w:right="1134" w:bottom="1701" w:left="1134" w:header="0"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00AC" w14:textId="77777777" w:rsidR="004D1D4F" w:rsidRDefault="004D1D4F">
      <w:pPr>
        <w:spacing w:after="0" w:line="240" w:lineRule="auto"/>
      </w:pPr>
      <w:r>
        <w:separator/>
      </w:r>
    </w:p>
  </w:endnote>
  <w:endnote w:type="continuationSeparator" w:id="0">
    <w:p w14:paraId="0DFB4A08" w14:textId="77777777" w:rsidR="004D1D4F" w:rsidRDefault="004D1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imSun;宋体">
    <w:panose1 w:val="00000000000000000000"/>
    <w:charset w:val="80"/>
    <w:family w:val="roman"/>
    <w:notTrueType/>
    <w:pitch w:val="default"/>
  </w:font>
  <w:font w:name="F;Calibri">
    <w:panose1 w:val="00000000000000000000"/>
    <w:charset w:val="00"/>
    <w:family w:val="roman"/>
    <w:notTrueType/>
    <w:pitch w:val="default"/>
  </w:font>
  <w:font w:name="TimesLT;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32A3" w14:textId="77777777" w:rsidR="005F475C" w:rsidRDefault="00000000">
    <w:pPr>
      <w:pStyle w:val="Porat"/>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p>
  <w:p w14:paraId="538584E9" w14:textId="77777777" w:rsidR="005F475C" w:rsidRDefault="005F475C">
    <w:pPr>
      <w:pStyle w:val="Pora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3037" w14:textId="77777777" w:rsidR="004D1D4F" w:rsidRDefault="004D1D4F">
      <w:pPr>
        <w:spacing w:after="0" w:line="240" w:lineRule="auto"/>
      </w:pPr>
      <w:r>
        <w:separator/>
      </w:r>
    </w:p>
  </w:footnote>
  <w:footnote w:type="continuationSeparator" w:id="0">
    <w:p w14:paraId="528F1EFE" w14:textId="77777777" w:rsidR="004D1D4F" w:rsidRDefault="004D1D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018B3"/>
    <w:multiLevelType w:val="multilevel"/>
    <w:tmpl w:val="698C771A"/>
    <w:lvl w:ilvl="0">
      <w:start w:val="1"/>
      <w:numFmt w:val="decimal"/>
      <w:lvlText w:val="%1."/>
      <w:lvlJc w:val="left"/>
      <w:pPr>
        <w:tabs>
          <w:tab w:val="num" w:pos="0"/>
        </w:tabs>
        <w:ind w:left="360" w:hanging="360"/>
      </w:pPr>
      <w:rPr>
        <w:color w:val="00000A"/>
      </w:rPr>
    </w:lvl>
    <w:lvl w:ilvl="1">
      <w:start w:val="1"/>
      <w:numFmt w:val="decimal"/>
      <w:lvlText w:val="%1.%2."/>
      <w:lvlJc w:val="left"/>
      <w:pPr>
        <w:tabs>
          <w:tab w:val="num" w:pos="0"/>
        </w:tabs>
        <w:ind w:left="360" w:hanging="360"/>
      </w:pPr>
      <w:rPr>
        <w:color w:val="00000A"/>
      </w:rPr>
    </w:lvl>
    <w:lvl w:ilvl="2">
      <w:start w:val="1"/>
      <w:numFmt w:val="decimal"/>
      <w:lvlText w:val="%1.%2.%3."/>
      <w:lvlJc w:val="left"/>
      <w:pPr>
        <w:tabs>
          <w:tab w:val="num" w:pos="0"/>
        </w:tabs>
        <w:ind w:left="720" w:hanging="720"/>
      </w:pPr>
      <w:rPr>
        <w:color w:val="00000A"/>
      </w:rPr>
    </w:lvl>
    <w:lvl w:ilvl="3">
      <w:start w:val="1"/>
      <w:numFmt w:val="decimal"/>
      <w:lvlText w:val="%1.%2.%3.%4."/>
      <w:lvlJc w:val="left"/>
      <w:pPr>
        <w:tabs>
          <w:tab w:val="num" w:pos="0"/>
        </w:tabs>
        <w:ind w:left="720" w:hanging="720"/>
      </w:pPr>
      <w:rPr>
        <w:color w:val="00000A"/>
      </w:rPr>
    </w:lvl>
    <w:lvl w:ilvl="4">
      <w:start w:val="1"/>
      <w:numFmt w:val="decimal"/>
      <w:lvlText w:val="%1.%2.%3.%4.%5."/>
      <w:lvlJc w:val="left"/>
      <w:pPr>
        <w:tabs>
          <w:tab w:val="num" w:pos="0"/>
        </w:tabs>
        <w:ind w:left="1080" w:hanging="1080"/>
      </w:pPr>
      <w:rPr>
        <w:color w:val="00000A"/>
      </w:rPr>
    </w:lvl>
    <w:lvl w:ilvl="5">
      <w:start w:val="1"/>
      <w:numFmt w:val="decimal"/>
      <w:lvlText w:val="%1.%2.%3.%4.%5.%6."/>
      <w:lvlJc w:val="left"/>
      <w:pPr>
        <w:tabs>
          <w:tab w:val="num" w:pos="0"/>
        </w:tabs>
        <w:ind w:left="1080" w:hanging="1080"/>
      </w:pPr>
      <w:rPr>
        <w:color w:val="00000A"/>
      </w:rPr>
    </w:lvl>
    <w:lvl w:ilvl="6">
      <w:start w:val="1"/>
      <w:numFmt w:val="decimal"/>
      <w:lvlText w:val="%1.%2.%3.%4.%5.%6.%7."/>
      <w:lvlJc w:val="left"/>
      <w:pPr>
        <w:tabs>
          <w:tab w:val="num" w:pos="0"/>
        </w:tabs>
        <w:ind w:left="1440" w:hanging="1440"/>
      </w:pPr>
      <w:rPr>
        <w:color w:val="00000A"/>
      </w:rPr>
    </w:lvl>
    <w:lvl w:ilvl="7">
      <w:start w:val="1"/>
      <w:numFmt w:val="decimal"/>
      <w:lvlText w:val="%1.%2.%3.%4.%5.%6.%7.%8."/>
      <w:lvlJc w:val="left"/>
      <w:pPr>
        <w:tabs>
          <w:tab w:val="num" w:pos="0"/>
        </w:tabs>
        <w:ind w:left="1440" w:hanging="1440"/>
      </w:pPr>
      <w:rPr>
        <w:color w:val="00000A"/>
      </w:rPr>
    </w:lvl>
    <w:lvl w:ilvl="8">
      <w:start w:val="1"/>
      <w:numFmt w:val="decimal"/>
      <w:lvlText w:val="%1.%2.%3.%4.%5.%6.%7.%8.%9."/>
      <w:lvlJc w:val="left"/>
      <w:pPr>
        <w:tabs>
          <w:tab w:val="num" w:pos="0"/>
        </w:tabs>
        <w:ind w:left="1800" w:hanging="1800"/>
      </w:pPr>
      <w:rPr>
        <w:color w:val="00000A"/>
      </w:rPr>
    </w:lvl>
  </w:abstractNum>
  <w:abstractNum w:abstractNumId="1" w15:restartNumberingAfterBreak="0">
    <w:nsid w:val="4D1F765F"/>
    <w:multiLevelType w:val="multilevel"/>
    <w:tmpl w:val="DCFC5A28"/>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5C178E4"/>
    <w:multiLevelType w:val="multilevel"/>
    <w:tmpl w:val="0EEE39A4"/>
    <w:lvl w:ilvl="0">
      <w:start w:val="1"/>
      <w:numFmt w:val="decimal"/>
      <w:lvlText w:val="%1."/>
      <w:lvlJc w:val="left"/>
      <w:pPr>
        <w:tabs>
          <w:tab w:val="num" w:pos="0"/>
        </w:tabs>
        <w:ind w:left="2486" w:hanging="360"/>
      </w:pPr>
      <w:rPr>
        <w:b w:val="0"/>
        <w:bCs/>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43942142">
    <w:abstractNumId w:val="1"/>
  </w:num>
  <w:num w:numId="2" w16cid:durableId="2174937">
    <w:abstractNumId w:val="2"/>
  </w:num>
  <w:num w:numId="3" w16cid:durableId="2108306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75C"/>
    <w:rsid w:val="004D1D4F"/>
    <w:rsid w:val="005F475C"/>
    <w:rsid w:val="00911B11"/>
    <w:rsid w:val="00A66E19"/>
    <w:rsid w:val="00BD3CE5"/>
    <w:rsid w:val="00F16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12DE9"/>
  <w15:docId w15:val="{D3C0234B-13FC-45D3-BA05-052A7F2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6" w:lineRule="auto"/>
    </w:pPr>
    <w:rPr>
      <w:rFonts w:ascii="Calibri" w:eastAsia="Calibri" w:hAnsi="Calibri" w:cs="Times New Roman"/>
      <w:sz w:val="22"/>
      <w:szCs w:val="22"/>
      <w:lang w:val="lt-LT" w:bidi="ar-SA"/>
    </w:rPr>
  </w:style>
  <w:style w:type="paragraph" w:styleId="Antrat1">
    <w:name w:val="heading 1"/>
    <w:basedOn w:val="prastasis"/>
    <w:next w:val="prastasis"/>
    <w:uiPriority w:val="9"/>
    <w:qFormat/>
    <w:pPr>
      <w:keepNext/>
      <w:keepLines/>
      <w:numPr>
        <w:numId w:val="1"/>
      </w:numPr>
      <w:spacing w:before="240" w:after="0" w:line="276" w:lineRule="auto"/>
      <w:outlineLvl w:val="0"/>
    </w:pPr>
    <w:rPr>
      <w:rFonts w:ascii="Calibri Light" w:eastAsia="Times New Roman" w:hAnsi="Calibri Light"/>
      <w:color w:val="2F5496"/>
      <w:sz w:val="32"/>
      <w:szCs w:val="32"/>
    </w:rPr>
  </w:style>
  <w:style w:type="paragraph" w:styleId="Antrat2">
    <w:name w:val="heading 2"/>
    <w:basedOn w:val="prastasis"/>
    <w:next w:val="prastasis"/>
    <w:uiPriority w:val="9"/>
    <w:semiHidden/>
    <w:unhideWhenUsed/>
    <w:qFormat/>
    <w:pPr>
      <w:keepNext/>
      <w:keepLines/>
      <w:numPr>
        <w:ilvl w:val="1"/>
        <w:numId w:val="1"/>
      </w:numPr>
      <w:spacing w:before="40" w:after="0" w:line="276" w:lineRule="auto"/>
      <w:outlineLvl w:val="1"/>
    </w:pPr>
    <w:rPr>
      <w:rFonts w:ascii="Calibri Light" w:eastAsia="Times New Roman" w:hAnsi="Calibri Light"/>
      <w:color w:val="2F5496"/>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qFormat/>
    <w:rPr>
      <w:b w:val="0"/>
      <w:bCs/>
      <w:color w:val="000000"/>
    </w:rPr>
  </w:style>
  <w:style w:type="character" w:customStyle="1" w:styleId="WW8Num2z1">
    <w:name w:val="WW8Num2z1"/>
    <w:qFormat/>
    <w:rPr>
      <w:rFonts w:ascii="Symbol" w:hAnsi="Symbol" w:cs="Symbol"/>
    </w:rPr>
  </w:style>
  <w:style w:type="character" w:customStyle="1" w:styleId="WW8Num4z0">
    <w:name w:val="WW8Num4z0"/>
    <w:qFormat/>
    <w:rPr>
      <w:color w:val="00000A"/>
    </w:rPr>
  </w:style>
  <w:style w:type="character" w:customStyle="1" w:styleId="HeaderChar">
    <w:name w:val="Header Char"/>
    <w:basedOn w:val="Numatytasispastraiposriftas"/>
    <w:qFormat/>
  </w:style>
  <w:style w:type="character" w:customStyle="1" w:styleId="FooterChar">
    <w:name w:val="Footer Char"/>
    <w:basedOn w:val="Numatytasispastraiposriftas"/>
    <w:qFormat/>
  </w:style>
  <w:style w:type="character" w:customStyle="1" w:styleId="FootnoteTextChar">
    <w:name w:val="Footnote Text Char"/>
    <w:qFormat/>
    <w:rPr>
      <w:sz w:val="20"/>
      <w:szCs w:val="20"/>
    </w:rPr>
  </w:style>
  <w:style w:type="character" w:styleId="Hipersaitas">
    <w:name w:val="Hyperlink"/>
    <w:rPr>
      <w:color w:val="0000FF"/>
      <w:u w:val="single"/>
    </w:rPr>
  </w:style>
  <w:style w:type="character" w:customStyle="1" w:styleId="FootnoteCharacters">
    <w:name w:val="Footnote Characters"/>
    <w:qFormat/>
    <w:rPr>
      <w:vertAlign w:val="superscript"/>
    </w:rPr>
  </w:style>
  <w:style w:type="character" w:customStyle="1" w:styleId="UnresolvedMention1">
    <w:name w:val="Unresolved Mention1"/>
    <w:qFormat/>
    <w:rPr>
      <w:color w:val="605E5C"/>
      <w:shd w:val="clear" w:color="auto" w:fill="E1DFDD"/>
    </w:rPr>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H1Char">
    <w:name w:val="H1 Char"/>
    <w:qFormat/>
    <w:rPr>
      <w:rFonts w:ascii="Times New Roman" w:eastAsia="Times New Roman" w:hAnsi="Times New Roman" w:cs="Times New Roman"/>
      <w:b/>
      <w:caps/>
      <w:color w:val="000000"/>
      <w:sz w:val="32"/>
      <w:szCs w:val="24"/>
      <w:shd w:val="clear" w:color="auto" w:fill="FFFFFF"/>
    </w:rPr>
  </w:style>
  <w:style w:type="character" w:customStyle="1" w:styleId="ListParagraphChar">
    <w:name w:val="List Paragraph Char"/>
    <w:qFormat/>
  </w:style>
  <w:style w:type="character" w:customStyle="1" w:styleId="PavpavadarialChar">
    <w:name w:val="Pav_pavad_arial Char"/>
    <w:qFormat/>
    <w:rPr>
      <w:rFonts w:ascii="Arial" w:eastAsia="Times New Roman" w:hAnsi="Arial" w:cs="Arial"/>
      <w:color w:val="103C5E"/>
      <w:sz w:val="20"/>
      <w:szCs w:val="20"/>
      <w:lang w:val="en-US" w:eastAsia="en-US"/>
    </w:rPr>
  </w:style>
  <w:style w:type="character" w:customStyle="1" w:styleId="BalloonTextChar">
    <w:name w:val="Balloon Text Char"/>
    <w:qFormat/>
    <w:rPr>
      <w:rFonts w:ascii="Segoe UI" w:eastAsia="Calibri" w:hAnsi="Segoe UI" w:cs="Segoe UI"/>
      <w:sz w:val="18"/>
      <w:szCs w:val="18"/>
    </w:rPr>
  </w:style>
  <w:style w:type="character" w:customStyle="1" w:styleId="CommentReference">
    <w:name w:val="Comment Reference"/>
    <w:qFormat/>
    <w:rPr>
      <w:sz w:val="16"/>
      <w:szCs w:val="16"/>
    </w:rPr>
  </w:style>
  <w:style w:type="character" w:customStyle="1" w:styleId="CommentTextChar">
    <w:name w:val="Comment Text Char"/>
    <w:qFormat/>
    <w:rPr>
      <w:rFonts w:ascii="Times New Roman" w:eastAsia="Calibri" w:hAnsi="Times New Roman" w:cs="Times New Roman"/>
      <w:sz w:val="20"/>
      <w:szCs w:val="20"/>
    </w:rPr>
  </w:style>
  <w:style w:type="character" w:customStyle="1" w:styleId="CommentSubjectChar">
    <w:name w:val="Comment Subject Char"/>
    <w:qFormat/>
    <w:rPr>
      <w:rFonts w:ascii="Times New Roman" w:eastAsia="Calibri" w:hAnsi="Times New Roman" w:cs="Times New Roman"/>
      <w:b/>
      <w:bCs/>
      <w:sz w:val="20"/>
      <w:szCs w:val="20"/>
    </w:rPr>
  </w:style>
  <w:style w:type="character" w:styleId="Perirtashipersaitas">
    <w:name w:val="FollowedHyperlink"/>
    <w:rPr>
      <w:color w:val="954F72"/>
      <w:u w:val="single"/>
    </w:rPr>
  </w:style>
  <w:style w:type="character" w:customStyle="1" w:styleId="BodyTextIndent2Char">
    <w:name w:val="Body Text Indent 2 Char"/>
    <w:qFormat/>
    <w:rPr>
      <w:rFonts w:ascii="Calibri" w:hAnsi="Calibri" w:cs="Calibri"/>
    </w:rPr>
  </w:style>
  <w:style w:type="character" w:styleId="Neapdorotaspaminjimas">
    <w:name w:val="Unresolved Mention"/>
    <w:qFormat/>
    <w:rPr>
      <w:color w:val="605E5C"/>
      <w:shd w:val="clear" w:color="auto" w:fill="E1DFDD"/>
    </w:rPr>
  </w:style>
  <w:style w:type="character" w:customStyle="1" w:styleId="NormalWebChar">
    <w:name w:val="Normal (Web) Char"/>
    <w:qFormat/>
    <w:rPr>
      <w:rFonts w:ascii="Times New Roman" w:eastAsia="Times New Roman" w:hAnsi="Times New Roman" w:cs="Times New Roman"/>
      <w:sz w:val="24"/>
      <w:szCs w:val="24"/>
    </w:rPr>
  </w:style>
  <w:style w:type="character" w:customStyle="1" w:styleId="cf01">
    <w:name w:val="cf01"/>
    <w:qFormat/>
    <w:rPr>
      <w:rFonts w:ascii="Segoe UI" w:hAnsi="Segoe UI" w:cs="Segoe UI"/>
      <w:sz w:val="18"/>
      <w:szCs w:val="18"/>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lang/>
    </w:rPr>
  </w:style>
  <w:style w:type="paragraph" w:customStyle="1" w:styleId="HeaderandFooter">
    <w:name w:val="Header and Footer"/>
    <w:basedOn w:val="prastasis"/>
    <w:qFormat/>
    <w:pPr>
      <w:suppressLineNumbers/>
      <w:tabs>
        <w:tab w:val="center" w:pos="4986"/>
        <w:tab w:val="right" w:pos="9972"/>
      </w:tabs>
    </w:pPr>
  </w:style>
  <w:style w:type="paragraph" w:styleId="Antrats">
    <w:name w:val="header"/>
    <w:basedOn w:val="prastasis"/>
    <w:pPr>
      <w:spacing w:after="0" w:line="240" w:lineRule="auto"/>
    </w:pPr>
  </w:style>
  <w:style w:type="paragraph" w:styleId="Porat">
    <w:name w:val="footer"/>
    <w:basedOn w:val="prastasis"/>
    <w:pPr>
      <w:spacing w:after="0" w:line="240" w:lineRule="auto"/>
    </w:pPr>
  </w:style>
  <w:style w:type="paragraph" w:styleId="Puslapioinaostekstas">
    <w:name w:val="footnote text"/>
    <w:basedOn w:val="prastasis"/>
    <w:pPr>
      <w:spacing w:after="0" w:line="240" w:lineRule="auto"/>
    </w:pPr>
    <w:rPr>
      <w:sz w:val="20"/>
      <w:szCs w:val="20"/>
    </w:rPr>
  </w:style>
  <w:style w:type="paragraph" w:styleId="Sraopastraipa">
    <w:name w:val="List Paragraph"/>
    <w:basedOn w:val="prastasis"/>
    <w:qFormat/>
    <w:pPr>
      <w:ind w:left="720"/>
      <w:contextualSpacing/>
    </w:pPr>
  </w:style>
  <w:style w:type="paragraph" w:customStyle="1" w:styleId="H1">
    <w:name w:val="H1"/>
    <w:basedOn w:val="Antrat1"/>
    <w:qFormat/>
    <w:pPr>
      <w:numPr>
        <w:numId w:val="0"/>
      </w:numPr>
      <w:shd w:val="clear" w:color="auto" w:fill="FFFFFF"/>
      <w:spacing w:line="277" w:lineRule="exact"/>
      <w:ind w:left="360"/>
      <w:jc w:val="center"/>
      <w:outlineLvl w:val="9"/>
    </w:pPr>
    <w:rPr>
      <w:rFonts w:ascii="Times New Roman" w:hAnsi="Times New Roman"/>
      <w:b/>
      <w:caps/>
      <w:color w:val="000000"/>
      <w:szCs w:val="24"/>
    </w:rPr>
  </w:style>
  <w:style w:type="paragraph" w:styleId="Turinys2">
    <w:name w:val="toc 2"/>
    <w:basedOn w:val="prastasis"/>
    <w:next w:val="prastasis"/>
    <w:pPr>
      <w:spacing w:after="100" w:line="276" w:lineRule="auto"/>
      <w:ind w:left="240"/>
    </w:pPr>
    <w:rPr>
      <w:rFonts w:ascii="Times New Roman" w:hAnsi="Times New Roman"/>
      <w:sz w:val="24"/>
    </w:rPr>
  </w:style>
  <w:style w:type="paragraph" w:customStyle="1" w:styleId="Pavpavadarial">
    <w:name w:val="Pav_pavad_arial"/>
    <w:basedOn w:val="Turinys2"/>
    <w:next w:val="prastasis"/>
    <w:qFormat/>
    <w:pPr>
      <w:spacing w:before="120" w:after="240" w:line="240" w:lineRule="auto"/>
      <w:ind w:left="200"/>
      <w:jc w:val="center"/>
    </w:pPr>
    <w:rPr>
      <w:rFonts w:ascii="Arial" w:eastAsia="Times New Roman" w:hAnsi="Arial" w:cs="Arial"/>
      <w:color w:val="103C5E"/>
      <w:sz w:val="20"/>
      <w:szCs w:val="20"/>
      <w:lang w:val="en-US" w:eastAsia="en-US"/>
    </w:rPr>
  </w:style>
  <w:style w:type="paragraph" w:customStyle="1" w:styleId="p2Style">
    <w:name w:val="p2Style"/>
    <w:qFormat/>
    <w:pPr>
      <w:spacing w:after="1" w:line="276" w:lineRule="auto"/>
    </w:pPr>
    <w:rPr>
      <w:rFonts w:ascii="Arial" w:eastAsia="Arial" w:hAnsi="Arial"/>
      <w:sz w:val="20"/>
      <w:szCs w:val="20"/>
      <w:lang w:bidi="ar-SA"/>
    </w:rPr>
  </w:style>
  <w:style w:type="paragraph" w:customStyle="1" w:styleId="Standard">
    <w:name w:val="Standard"/>
    <w:qFormat/>
    <w:pPr>
      <w:spacing w:after="200" w:line="276" w:lineRule="auto"/>
      <w:textAlignment w:val="baseline"/>
    </w:pPr>
    <w:rPr>
      <w:rFonts w:ascii="Calibri" w:eastAsia="SimSun;宋体" w:hAnsi="Calibri" w:cs="F;Calibri"/>
      <w:color w:val="00000A"/>
      <w:sz w:val="22"/>
      <w:szCs w:val="22"/>
      <w:lang w:val="lt-LT" w:bidi="ar-SA"/>
    </w:rPr>
  </w:style>
  <w:style w:type="paragraph" w:styleId="Debesliotekstas">
    <w:name w:val="Balloon Text"/>
    <w:basedOn w:val="prastasis"/>
    <w:qFormat/>
    <w:pPr>
      <w:spacing w:after="0" w:line="240" w:lineRule="auto"/>
    </w:pPr>
    <w:rPr>
      <w:rFonts w:ascii="Segoe UI" w:hAnsi="Segoe UI" w:cs="Segoe UI"/>
      <w:sz w:val="18"/>
      <w:szCs w:val="18"/>
    </w:rPr>
  </w:style>
  <w:style w:type="paragraph" w:customStyle="1" w:styleId="Normall">
    <w:name w:val="Normal_l"/>
    <w:basedOn w:val="prastasis"/>
    <w:qFormat/>
    <w:pPr>
      <w:spacing w:after="0" w:line="240" w:lineRule="auto"/>
    </w:pPr>
    <w:rPr>
      <w:rFonts w:ascii="TimesLT;Times New Roman" w:eastAsia="Times New Roman" w:hAnsi="TimesLT;Times New Roman"/>
      <w:color w:val="00000A"/>
      <w:sz w:val="20"/>
      <w:szCs w:val="20"/>
      <w:lang w:val="en-GB"/>
    </w:rPr>
  </w:style>
  <w:style w:type="paragraph" w:customStyle="1" w:styleId="CommentText">
    <w:name w:val="Comment Text"/>
    <w:basedOn w:val="prastasis"/>
    <w:qFormat/>
    <w:pPr>
      <w:spacing w:after="200" w:line="240" w:lineRule="auto"/>
    </w:pPr>
    <w:rPr>
      <w:rFonts w:ascii="Times New Roman" w:hAnsi="Times New Roman"/>
      <w:sz w:val="20"/>
      <w:szCs w:val="20"/>
    </w:rPr>
  </w:style>
  <w:style w:type="paragraph" w:customStyle="1" w:styleId="CommentSubject">
    <w:name w:val="Comment Subject"/>
    <w:basedOn w:val="CommentText"/>
    <w:next w:val="CommentText"/>
    <w:qFormat/>
    <w:rPr>
      <w:b/>
      <w:bCs/>
    </w:rPr>
  </w:style>
  <w:style w:type="paragraph" w:styleId="Pagrindiniotekstotrauka2">
    <w:name w:val="Body Text Indent 2"/>
    <w:basedOn w:val="prastasis"/>
    <w:qFormat/>
    <w:pPr>
      <w:spacing w:after="120" w:line="480" w:lineRule="auto"/>
      <w:ind w:left="283"/>
      <w:jc w:val="both"/>
    </w:pPr>
    <w:rPr>
      <w:rFonts w:cs="Calibri"/>
    </w:rPr>
  </w:style>
  <w:style w:type="paragraph" w:customStyle="1" w:styleId="Point1">
    <w:name w:val="Point 1"/>
    <w:basedOn w:val="prastasis"/>
    <w:qFormat/>
    <w:pPr>
      <w:spacing w:before="120" w:after="120" w:line="240" w:lineRule="auto"/>
      <w:ind w:left="1418" w:hanging="567"/>
      <w:jc w:val="both"/>
    </w:pPr>
    <w:rPr>
      <w:rFonts w:ascii="Times New Roman" w:eastAsia="Times New Roman" w:hAnsi="Times New Roman"/>
      <w:sz w:val="24"/>
      <w:szCs w:val="20"/>
      <w:lang w:val="en-GB"/>
    </w:rPr>
  </w:style>
  <w:style w:type="paragraph" w:styleId="prastasiniatinklio">
    <w:name w:val="Normal (Web)"/>
    <w:basedOn w:val="prastasis"/>
    <w:qFormat/>
    <w:pPr>
      <w:spacing w:before="280" w:after="280" w:line="240" w:lineRule="auto"/>
    </w:pPr>
    <w:rPr>
      <w:rFonts w:ascii="Times New Roman" w:eastAsia="Times New Roman" w:hAnsi="Times New Roman"/>
      <w:sz w:val="24"/>
      <w:szCs w:val="24"/>
    </w:rPr>
  </w:style>
  <w:style w:type="paragraph" w:styleId="Betarp">
    <w:name w:val="No Spacing"/>
    <w:qFormat/>
    <w:rPr>
      <w:rFonts w:ascii="Calibri" w:eastAsia="Calibri" w:hAnsi="Calibri" w:cs="Times New Roman"/>
      <w:sz w:val="22"/>
      <w:szCs w:val="22"/>
      <w:lang w:val="lt-LT" w:bidi="ar-SA"/>
    </w:rPr>
  </w:style>
  <w:style w:type="paragraph" w:customStyle="1" w:styleId="pf0">
    <w:name w:val="pf0"/>
    <w:basedOn w:val="prastasis"/>
    <w:qFormat/>
    <w:pPr>
      <w:spacing w:before="280" w:after="280" w:line="240" w:lineRule="auto"/>
    </w:pPr>
    <w:rPr>
      <w:rFonts w:ascii="Times New Roman" w:eastAsia="Times New Roman" w:hAnsi="Times New Roman"/>
      <w:sz w:val="24"/>
      <w:szCs w:val="24"/>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7</Pages>
  <Words>7672</Words>
  <Characters>4374</Characters>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2025-11-30T13:09:00Z</dcterms:created>
  <dcterms:modified xsi:type="dcterms:W3CDTF">2025-12-03T12:09:00Z</dcterms:modified>
</cp:coreProperties>
</file>